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</w:p>
    <w:p w:rsid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Птицы смерти в зените стоят.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Кто идет выручать Ленинград?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Не шумите вокруг — он дышит,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Он живой еще, он все слышит: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Как на влажном балтийском дне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Сыновья его стонут во сне,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Как из недр его вопли: «Хлеба!»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До седьмого доходят неба...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Но безжалостна эта твердь.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И глядит из всех окон — смерть.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И стоит везде на часах</w:t>
      </w:r>
    </w:p>
    <w:p w:rsidR="00BE0D2E" w:rsidRPr="00BE0D2E" w:rsidRDefault="00BE0D2E" w:rsidP="007A2E95">
      <w:pPr>
        <w:pStyle w:val="ac"/>
        <w:jc w:val="center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И уйти не пускает страх.</w:t>
      </w:r>
    </w:p>
    <w:p w:rsidR="002A4C59" w:rsidRDefault="002A4C59" w:rsidP="00BE0D2E">
      <w:pPr>
        <w:pStyle w:val="ac"/>
        <w:jc w:val="both"/>
        <w:rPr>
          <w:rFonts w:ascii="Times New Roman" w:hAnsi="Times New Roman" w:cs="Times New Roman"/>
        </w:rPr>
      </w:pPr>
    </w:p>
    <w:p w:rsidR="007A2E95" w:rsidRDefault="007A2E95" w:rsidP="00BE0D2E">
      <w:pPr>
        <w:pStyle w:val="ac"/>
        <w:jc w:val="both"/>
        <w:rPr>
          <w:rFonts w:ascii="Times New Roman" w:hAnsi="Times New Roman" w:cs="Times New Roman"/>
        </w:rPr>
      </w:pPr>
    </w:p>
    <w:p w:rsidR="007A2E95" w:rsidRPr="00BE0D2E" w:rsidRDefault="007A2E95" w:rsidP="00BE0D2E">
      <w:pPr>
        <w:pStyle w:val="ac"/>
        <w:jc w:val="both"/>
        <w:rPr>
          <w:rFonts w:ascii="Times New Roman" w:hAnsi="Times New Roman" w:cs="Times New Roman"/>
        </w:rPr>
      </w:pPr>
    </w:p>
    <w:p w:rsidR="00AD5BC8" w:rsidRP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https://iz.ru/838226/arsenii-zamostianov/podvig-i-bol-geroicheskie-872-dnia-blokadnogo-leningrada</w:t>
      </w: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</w:rPr>
      </w:pPr>
    </w:p>
    <w:p w:rsidR="00784CEB" w:rsidRPr="00BE0D2E" w:rsidRDefault="00784CEB" w:rsidP="00BE0D2E">
      <w:pPr>
        <w:pStyle w:val="ac"/>
        <w:jc w:val="both"/>
        <w:rPr>
          <w:rFonts w:ascii="Times New Roman" w:hAnsi="Times New Roman" w:cs="Times New Roman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1D18A2" w:rsidRPr="00BE0D2E" w:rsidRDefault="001D18A2" w:rsidP="007A2E95">
      <w:pPr>
        <w:pStyle w:val="ac"/>
        <w:jc w:val="center"/>
        <w:rPr>
          <w:rFonts w:ascii="Times New Roman" w:hAnsi="Times New Roman" w:cs="Times New Roman"/>
          <w:b/>
          <w:color w:val="000000" w:themeColor="text1"/>
        </w:rPr>
      </w:pPr>
      <w:r w:rsidRPr="00BE0D2E">
        <w:rPr>
          <w:rFonts w:ascii="Times New Roman" w:hAnsi="Times New Roman" w:cs="Times New Roman"/>
          <w:b/>
          <w:color w:val="000000" w:themeColor="text1"/>
        </w:rPr>
        <w:t>Наш адрес:</w:t>
      </w:r>
    </w:p>
    <w:p w:rsidR="001D18A2" w:rsidRPr="00BE0D2E" w:rsidRDefault="001D18A2" w:rsidP="007A2E95">
      <w:pPr>
        <w:pStyle w:val="ac"/>
        <w:jc w:val="center"/>
        <w:rPr>
          <w:rFonts w:ascii="Times New Roman" w:hAnsi="Times New Roman" w:cs="Times New Roman"/>
          <w:b/>
          <w:color w:val="000000" w:themeColor="text1"/>
        </w:rPr>
      </w:pPr>
      <w:proofErr w:type="spellStart"/>
      <w:proofErr w:type="gramStart"/>
      <w:r w:rsidRPr="00BE0D2E">
        <w:rPr>
          <w:rFonts w:ascii="Times New Roman" w:hAnsi="Times New Roman" w:cs="Times New Roman"/>
          <w:b/>
          <w:color w:val="000000" w:themeColor="text1"/>
        </w:rPr>
        <w:t>ул</w:t>
      </w:r>
      <w:proofErr w:type="spellEnd"/>
      <w:proofErr w:type="gramEnd"/>
      <w:r w:rsidRPr="00BE0D2E">
        <w:rPr>
          <w:rFonts w:ascii="Times New Roman" w:hAnsi="Times New Roman" w:cs="Times New Roman"/>
          <w:b/>
          <w:color w:val="000000" w:themeColor="text1"/>
        </w:rPr>
        <w:t>,  Энгельса, д. 21</w:t>
      </w:r>
    </w:p>
    <w:p w:rsidR="001D18A2" w:rsidRPr="00BE0D2E" w:rsidRDefault="001D18A2" w:rsidP="007A2E95">
      <w:pPr>
        <w:pStyle w:val="ac"/>
        <w:jc w:val="center"/>
        <w:rPr>
          <w:rFonts w:ascii="Times New Roman" w:hAnsi="Times New Roman" w:cs="Times New Roman"/>
          <w:b/>
          <w:color w:val="000000" w:themeColor="text1"/>
        </w:rPr>
      </w:pPr>
      <w:r w:rsidRPr="00BE0D2E">
        <w:rPr>
          <w:rFonts w:ascii="Times New Roman" w:hAnsi="Times New Roman" w:cs="Times New Roman"/>
          <w:b/>
          <w:color w:val="000000" w:themeColor="text1"/>
        </w:rPr>
        <w:t>п. Красногвардейское</w:t>
      </w:r>
    </w:p>
    <w:p w:rsidR="001D18A2" w:rsidRPr="00BE0D2E" w:rsidRDefault="001D18A2" w:rsidP="007A2E95">
      <w:pPr>
        <w:pStyle w:val="ac"/>
        <w:jc w:val="center"/>
        <w:rPr>
          <w:rFonts w:ascii="Times New Roman" w:hAnsi="Times New Roman" w:cs="Times New Roman"/>
          <w:b/>
          <w:color w:val="000000" w:themeColor="text1"/>
        </w:rPr>
      </w:pPr>
      <w:r w:rsidRPr="00BE0D2E">
        <w:rPr>
          <w:rFonts w:ascii="Times New Roman" w:hAnsi="Times New Roman" w:cs="Times New Roman"/>
          <w:b/>
          <w:color w:val="000000" w:themeColor="text1"/>
        </w:rPr>
        <w:t>телефон: 2 -48 – 34</w:t>
      </w: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AD5BC8" w:rsidRPr="00BE0D2E" w:rsidRDefault="00AD5BC8" w:rsidP="00BE0D2E">
      <w:pPr>
        <w:pStyle w:val="ac"/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1D18A2" w:rsidRPr="00BE0D2E" w:rsidRDefault="009E2B04" w:rsidP="00BE0D2E">
      <w:pPr>
        <w:pStyle w:val="ac"/>
        <w:jc w:val="both"/>
        <w:rPr>
          <w:rFonts w:ascii="Times New Roman" w:hAnsi="Times New Roman" w:cs="Times New Roman"/>
          <w:i/>
          <w:color w:val="000000" w:themeColor="text1"/>
        </w:rPr>
      </w:pPr>
      <w:r w:rsidRPr="00BE0D2E">
        <w:rPr>
          <w:rFonts w:ascii="Times New Roman" w:hAnsi="Times New Roman" w:cs="Times New Roman"/>
          <w:i/>
          <w:color w:val="000000" w:themeColor="text1"/>
        </w:rPr>
        <w:t>Составил  библиограф: Карауш, И</w:t>
      </w:r>
      <w:r w:rsidR="001D18A2" w:rsidRPr="00BE0D2E">
        <w:rPr>
          <w:rFonts w:ascii="Times New Roman" w:hAnsi="Times New Roman" w:cs="Times New Roman"/>
          <w:i/>
          <w:color w:val="000000" w:themeColor="text1"/>
        </w:rPr>
        <w:t>.</w:t>
      </w:r>
    </w:p>
    <w:p w:rsidR="00F90BE3" w:rsidRPr="00BE0D2E" w:rsidRDefault="00F90BE3" w:rsidP="00BE0D2E">
      <w:pPr>
        <w:pStyle w:val="ac"/>
        <w:jc w:val="both"/>
        <w:rPr>
          <w:rFonts w:ascii="Times New Roman" w:hAnsi="Times New Roman" w:cs="Times New Roman"/>
        </w:rPr>
      </w:pPr>
    </w:p>
    <w:p w:rsidR="00784CEB" w:rsidRDefault="00784CEB" w:rsidP="00BE0D2E">
      <w:pPr>
        <w:pStyle w:val="ac"/>
        <w:jc w:val="both"/>
        <w:rPr>
          <w:rFonts w:ascii="Times New Roman" w:hAnsi="Times New Roman" w:cs="Times New Roman"/>
        </w:rPr>
      </w:pPr>
    </w:p>
    <w:p w:rsidR="00784CEB" w:rsidRPr="00BE0D2E" w:rsidRDefault="00784CEB" w:rsidP="00BE0D2E">
      <w:pPr>
        <w:pStyle w:val="ac"/>
        <w:jc w:val="both"/>
        <w:rPr>
          <w:rFonts w:ascii="Times New Roman" w:hAnsi="Times New Roman" w:cs="Times New Roman"/>
        </w:rPr>
      </w:pPr>
    </w:p>
    <w:p w:rsidR="00224573" w:rsidRPr="00BE0D2E" w:rsidRDefault="00224573" w:rsidP="00BE0D2E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E0D2E">
        <w:rPr>
          <w:rFonts w:ascii="Times New Roman" w:eastAsia="Batang" w:hAnsi="Times New Roman" w:cs="Times New Roman"/>
          <w:b/>
          <w:i/>
        </w:rPr>
        <w:lastRenderedPageBreak/>
        <w:t>МБУК «ЦБС»</w:t>
      </w:r>
    </w:p>
    <w:p w:rsidR="00224573" w:rsidRPr="00BE0D2E" w:rsidRDefault="00224573" w:rsidP="00BE0D2E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  <w:r w:rsidRPr="00BE0D2E">
        <w:rPr>
          <w:rFonts w:ascii="Times New Roman" w:eastAsia="Batang" w:hAnsi="Times New Roman" w:cs="Times New Roman"/>
          <w:b/>
          <w:i/>
        </w:rPr>
        <w:t>Красногвардейского р-на РК</w:t>
      </w:r>
    </w:p>
    <w:p w:rsidR="0092150A" w:rsidRPr="00BE0D2E" w:rsidRDefault="0092150A" w:rsidP="00BE0D2E">
      <w:pPr>
        <w:pStyle w:val="ac"/>
        <w:jc w:val="both"/>
        <w:rPr>
          <w:rFonts w:ascii="Times New Roman" w:eastAsia="Batang" w:hAnsi="Times New Roman" w:cs="Times New Roman"/>
          <w:b/>
          <w:i/>
        </w:rPr>
      </w:pPr>
    </w:p>
    <w:p w:rsidR="00784CEB" w:rsidRPr="00BE0D2E" w:rsidRDefault="00784CEB" w:rsidP="00604FD7">
      <w:pPr>
        <w:pStyle w:val="ac"/>
        <w:jc w:val="center"/>
        <w:rPr>
          <w:rFonts w:ascii="Times New Roman" w:eastAsia="Batang" w:hAnsi="Times New Roman" w:cs="Times New Roman"/>
          <w:b/>
          <w:i/>
        </w:rPr>
      </w:pPr>
    </w:p>
    <w:p w:rsidR="00DC31B4" w:rsidRPr="00845320" w:rsidRDefault="00734D54" w:rsidP="00604FD7">
      <w:pPr>
        <w:pStyle w:val="ac"/>
        <w:jc w:val="center"/>
        <w:rPr>
          <w:rFonts w:ascii="Times New Roman" w:eastAsia="Batang" w:hAnsi="Times New Roman" w:cs="Times New Roman"/>
          <w:b/>
          <w:i/>
          <w:color w:val="FF0000"/>
        </w:rPr>
      </w:pPr>
      <w:r w:rsidRPr="00FF418D">
        <w:rPr>
          <w:rFonts w:ascii="Times New Roman" w:eastAsia="Batang" w:hAnsi="Times New Roman" w:cs="Times New Roman"/>
          <w:b/>
          <w:i/>
          <w:color w:val="FF0000"/>
        </w:rPr>
        <w:t>«</w:t>
      </w:r>
      <w:r w:rsidR="00A84AD8" w:rsidRPr="00845320">
        <w:rPr>
          <w:rFonts w:ascii="Times New Roman" w:eastAsia="Batang" w:hAnsi="Times New Roman" w:cs="Times New Roman"/>
          <w:b/>
          <w:i/>
          <w:color w:val="FF0000"/>
        </w:rPr>
        <w:t>Подвиг и боль: 872 дня</w:t>
      </w:r>
      <w:r w:rsidR="00BE0D2E" w:rsidRPr="00845320">
        <w:rPr>
          <w:rFonts w:ascii="Times New Roman" w:eastAsia="Batang" w:hAnsi="Times New Roman" w:cs="Times New Roman"/>
          <w:b/>
          <w:i/>
          <w:color w:val="FF0000"/>
        </w:rPr>
        <w:t xml:space="preserve"> блокадного Ленинграда</w:t>
      </w:r>
      <w:r w:rsidR="00A42130" w:rsidRPr="00845320">
        <w:rPr>
          <w:rFonts w:ascii="Times New Roman" w:eastAsia="Batang" w:hAnsi="Times New Roman" w:cs="Times New Roman"/>
          <w:b/>
          <w:i/>
          <w:color w:val="FF0000"/>
        </w:rPr>
        <w:t>»</w:t>
      </w:r>
    </w:p>
    <w:p w:rsidR="00604FD7" w:rsidRPr="00845320" w:rsidRDefault="00604FD7" w:rsidP="00604FD7">
      <w:pPr>
        <w:pStyle w:val="ac"/>
        <w:jc w:val="center"/>
        <w:rPr>
          <w:rFonts w:ascii="Times New Roman" w:eastAsia="Batang" w:hAnsi="Times New Roman" w:cs="Times New Roman"/>
          <w:b/>
          <w:i/>
          <w:color w:val="FF0000"/>
        </w:rPr>
      </w:pPr>
      <w:r w:rsidRPr="00845320">
        <w:rPr>
          <w:rFonts w:ascii="Times New Roman" w:eastAsia="Batang" w:hAnsi="Times New Roman" w:cs="Times New Roman"/>
          <w:b/>
          <w:i/>
          <w:color w:val="FF0000"/>
        </w:rPr>
        <w:t>Город выжил, несмотря ни на что</w:t>
      </w:r>
    </w:p>
    <w:p w:rsidR="00604FD7" w:rsidRPr="00BE0D2E" w:rsidRDefault="00604FD7" w:rsidP="00604FD7">
      <w:pPr>
        <w:pStyle w:val="ac"/>
        <w:jc w:val="center"/>
        <w:rPr>
          <w:rFonts w:ascii="Times New Roman" w:eastAsia="Batang" w:hAnsi="Times New Roman" w:cs="Times New Roman"/>
          <w:b/>
          <w:color w:val="0066FF"/>
        </w:rPr>
      </w:pPr>
      <w:r>
        <w:rPr>
          <w:rFonts w:ascii="Times New Roman" w:eastAsia="Batang" w:hAnsi="Times New Roman" w:cs="Times New Roman"/>
          <w:b/>
          <w:noProof/>
          <w:color w:val="0066FF"/>
        </w:rPr>
        <w:drawing>
          <wp:inline distT="0" distB="0" distL="0" distR="0">
            <wp:extent cx="2541181" cy="2016950"/>
            <wp:effectExtent l="19050" t="0" r="0" b="0"/>
            <wp:docPr id="1" name="Рисунок 1" descr="C:\Users\Света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154" cy="202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EB" w:rsidRPr="00BE0D2E" w:rsidRDefault="0092150A" w:rsidP="00BE0D2E">
      <w:pPr>
        <w:pStyle w:val="ac"/>
        <w:jc w:val="both"/>
        <w:rPr>
          <w:rFonts w:ascii="Times New Roman" w:eastAsia="Batang" w:hAnsi="Times New Roman" w:cs="Times New Roman"/>
          <w:b/>
          <w:color w:val="0066FF"/>
        </w:rPr>
      </w:pPr>
      <w:r w:rsidRPr="00BE0D2E">
        <w:rPr>
          <w:rFonts w:ascii="Times New Roman" w:eastAsia="Batang" w:hAnsi="Times New Roman" w:cs="Times New Roman"/>
          <w:b/>
          <w:color w:val="0066FF"/>
        </w:rPr>
        <w:t xml:space="preserve"> </w:t>
      </w:r>
    </w:p>
    <w:p w:rsidR="00AD5BC8" w:rsidRPr="00BE0D2E" w:rsidRDefault="00DE51A7" w:rsidP="00BE0D2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E0D2E" w:rsidRPr="00BE0D2E">
        <w:rPr>
          <w:rFonts w:ascii="Times New Roman" w:hAnsi="Times New Roman" w:cs="Times New Roman"/>
        </w:rPr>
        <w:t xml:space="preserve">Блокада — это </w:t>
      </w:r>
      <w:proofErr w:type="gramStart"/>
      <w:r w:rsidR="00BE0D2E" w:rsidRPr="00BE0D2E">
        <w:rPr>
          <w:rFonts w:ascii="Times New Roman" w:hAnsi="Times New Roman" w:cs="Times New Roman"/>
        </w:rPr>
        <w:t>та</w:t>
      </w:r>
      <w:proofErr w:type="gramEnd"/>
      <w:r w:rsidR="00BE0D2E" w:rsidRPr="00BE0D2E">
        <w:rPr>
          <w:rFonts w:ascii="Times New Roman" w:hAnsi="Times New Roman" w:cs="Times New Roman"/>
        </w:rPr>
        <w:t xml:space="preserve"> правда Великой Отечественной, к которой трудно прикасаться. В годы войны лишения испытывала вся страна, но на долю ленинградцев выпали самые страшные испытания. 27 января 1944 года войска Ленинградского, </w:t>
      </w:r>
      <w:proofErr w:type="spellStart"/>
      <w:r w:rsidR="00BE0D2E" w:rsidRPr="00BE0D2E">
        <w:rPr>
          <w:rFonts w:ascii="Times New Roman" w:hAnsi="Times New Roman" w:cs="Times New Roman"/>
        </w:rPr>
        <w:t>Волховского</w:t>
      </w:r>
      <w:proofErr w:type="spellEnd"/>
      <w:r w:rsidR="00BE0D2E" w:rsidRPr="00BE0D2E">
        <w:rPr>
          <w:rFonts w:ascii="Times New Roman" w:hAnsi="Times New Roman" w:cs="Times New Roman"/>
        </w:rPr>
        <w:t xml:space="preserve"> и 2-го Прибалтийского фронтов победно провели </w:t>
      </w:r>
      <w:proofErr w:type="spellStart"/>
      <w:r w:rsidR="00BE0D2E" w:rsidRPr="00BE0D2E">
        <w:rPr>
          <w:rFonts w:ascii="Times New Roman" w:hAnsi="Times New Roman" w:cs="Times New Roman"/>
        </w:rPr>
        <w:t>Ленинградско-Новгородскую</w:t>
      </w:r>
      <w:proofErr w:type="spellEnd"/>
      <w:r w:rsidR="00BE0D2E" w:rsidRPr="00BE0D2E">
        <w:rPr>
          <w:rFonts w:ascii="Times New Roman" w:hAnsi="Times New Roman" w:cs="Times New Roman"/>
        </w:rPr>
        <w:t xml:space="preserve"> стратегическую наступательную операцию и разгромили </w:t>
      </w:r>
      <w:proofErr w:type="spellStart"/>
      <w:r w:rsidR="00BE0D2E" w:rsidRPr="00BE0D2E">
        <w:rPr>
          <w:rFonts w:ascii="Times New Roman" w:hAnsi="Times New Roman" w:cs="Times New Roman"/>
        </w:rPr>
        <w:t>красносельско-ропшинскую</w:t>
      </w:r>
      <w:proofErr w:type="spellEnd"/>
      <w:r w:rsidR="00BE0D2E" w:rsidRPr="00BE0D2E">
        <w:rPr>
          <w:rFonts w:ascii="Times New Roman" w:hAnsi="Times New Roman" w:cs="Times New Roman"/>
        </w:rPr>
        <w:t xml:space="preserve"> группировку вермахта. В день 75-летия разгрома немцев под Ленинградом «Известия» вспоминают о том, как выжил город на Неве.</w:t>
      </w:r>
    </w:p>
    <w:p w:rsidR="00BE0D2E" w:rsidRP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 xml:space="preserve">Операцию называли романтично — «Январский гром». Это была настоящая победная весна среди суровой зимы! Гитлеровцев окончательно отбросили от стен города Ленина. В тот вечер тысячи людей нашли в себе силы, чтобы выйти на улицы, когда ленинградское небо расцветили вспышки салюта. Это воспринималось как </w:t>
      </w:r>
      <w:r w:rsidRPr="00BE0D2E">
        <w:rPr>
          <w:rFonts w:ascii="Times New Roman" w:hAnsi="Times New Roman" w:cs="Times New Roman"/>
        </w:rPr>
        <w:lastRenderedPageBreak/>
        <w:t>чудо. Как рубеж. Позади — 872 дня смертельной опасности. Впереди — возрождение. Изможденный, обессиленный город расцвел среди зимы.</w:t>
      </w:r>
    </w:p>
    <w:p w:rsidR="00BE0D2E" w:rsidRPr="00BE0D2E" w:rsidRDefault="00BE0D2E" w:rsidP="00BE0D2E">
      <w:pPr>
        <w:pStyle w:val="ac"/>
        <w:jc w:val="both"/>
        <w:rPr>
          <w:rFonts w:ascii="Times New Roman" w:eastAsia="Times New Roman" w:hAnsi="Times New Roman" w:cs="Times New Roman"/>
          <w:b/>
          <w:bCs/>
        </w:rPr>
      </w:pPr>
      <w:r w:rsidRPr="00BE0D2E">
        <w:rPr>
          <w:rFonts w:ascii="Times New Roman" w:eastAsia="Times New Roman" w:hAnsi="Times New Roman" w:cs="Times New Roman"/>
          <w:b/>
          <w:bCs/>
        </w:rPr>
        <w:t>Голодная зима</w:t>
      </w:r>
    </w:p>
    <w:p w:rsidR="00BE0D2E" w:rsidRPr="00BE0D2E" w:rsidRDefault="00BE0D2E" w:rsidP="00BE0D2E">
      <w:pPr>
        <w:pStyle w:val="ac"/>
        <w:jc w:val="both"/>
        <w:rPr>
          <w:rFonts w:ascii="Times New Roman" w:eastAsia="Times New Roman" w:hAnsi="Times New Roman" w:cs="Times New Roman"/>
        </w:rPr>
      </w:pPr>
      <w:r w:rsidRPr="00BE0D2E">
        <w:rPr>
          <w:rFonts w:ascii="Times New Roman" w:eastAsia="Times New Roman" w:hAnsi="Times New Roman" w:cs="Times New Roman"/>
        </w:rPr>
        <w:t xml:space="preserve">Немцам удалось блокировать Ленинград на 79-й день войны, после захвата Шлиссельбурга. В тот же день захватчики маршировали по ленинградским пригородам. Пройти дальше им не удалось — ни первой фронтовой осенью, ни позже. Вместе с жителями пригородных районов в блокадном кольце оказались более 2,8 </w:t>
      </w:r>
      <w:proofErr w:type="spellStart"/>
      <w:proofErr w:type="gramStart"/>
      <w:r w:rsidRPr="00BE0D2E">
        <w:rPr>
          <w:rFonts w:ascii="Times New Roman" w:eastAsia="Times New Roman" w:hAnsi="Times New Roman" w:cs="Times New Roman"/>
        </w:rPr>
        <w:t>млн</w:t>
      </w:r>
      <w:proofErr w:type="spellEnd"/>
      <w:proofErr w:type="gramEnd"/>
      <w:r w:rsidRPr="00BE0D2E">
        <w:rPr>
          <w:rFonts w:ascii="Times New Roman" w:eastAsia="Times New Roman" w:hAnsi="Times New Roman" w:cs="Times New Roman"/>
        </w:rPr>
        <w:t> человек.</w:t>
      </w:r>
    </w:p>
    <w:p w:rsidR="00BE0D2E" w:rsidRP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Трудно отрешиться от горечи при мысли о том, что тогда, первой фронтовой зимой, страна не сумела вырвать «город над вольной Невой» из тисков окружения, не сумела спасти тысячи ленинградцев, которых унес голод. В детстве, узнав в самых общих чертах о трагедии Ленинграда, я мечтал о машине времени и о волшебной палочке, чтобы помочь нашим дедам разомкнуть кольцо блокады и доставить в город продовольствие... Но «переиграть» историю н</w:t>
      </w:r>
      <w:r w:rsidR="007A2E95">
        <w:rPr>
          <w:rFonts w:ascii="Times New Roman" w:hAnsi="Times New Roman" w:cs="Times New Roman"/>
        </w:rPr>
        <w:t xml:space="preserve">евозможно. </w:t>
      </w:r>
      <w:r w:rsidRPr="00BE0D2E">
        <w:rPr>
          <w:rFonts w:ascii="Times New Roman" w:hAnsi="Times New Roman" w:cs="Times New Roman"/>
        </w:rPr>
        <w:t>Ошибки первых недель войны обходились дорого. Для Ленинграда — особенно. Город оказался не готов к осаде. Острая нехватка продовольствия и топлива ощущалась уже в начале осени. При этом городским властям не удалось провести масштабную эвакуацию — д</w:t>
      </w:r>
      <w:r w:rsidR="00DE51A7">
        <w:rPr>
          <w:rFonts w:ascii="Times New Roman" w:hAnsi="Times New Roman" w:cs="Times New Roman"/>
        </w:rPr>
        <w:t>аже детей, инвалидов и стариков</w:t>
      </w:r>
      <w:r w:rsidRPr="00BE0D2E">
        <w:rPr>
          <w:rFonts w:ascii="Times New Roman" w:hAnsi="Times New Roman" w:cs="Times New Roman"/>
        </w:rPr>
        <w:t>.</w:t>
      </w:r>
    </w:p>
    <w:p w:rsidR="00BE0D2E" w:rsidRPr="00BE0D2E" w:rsidRDefault="00DE51A7" w:rsidP="00BE0D2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BE0D2E" w:rsidRPr="00BE0D2E">
        <w:rPr>
          <w:rFonts w:ascii="Times New Roman" w:hAnsi="Times New Roman" w:cs="Times New Roman"/>
        </w:rPr>
        <w:t>С 20 ноября по 25 декабря 1941 года ленинградцы получали самую низкую норму хлеба за все время блокады — 250 г по рабочей карточке (это примерно треть жителей города) и 125 г служащим, иждивенцам и детям… Работавшие в горячих цехах получали 375 г. И это был хлеб с овсяной шелухой, целлюлозой и обойной пылью.</w:t>
      </w:r>
      <w:proofErr w:type="gramEnd"/>
      <w:r w:rsidR="00BE0D2E" w:rsidRPr="00BE0D2E">
        <w:rPr>
          <w:rFonts w:ascii="Times New Roman" w:hAnsi="Times New Roman" w:cs="Times New Roman"/>
        </w:rPr>
        <w:t xml:space="preserve"> С 25 декабря нормы стали возрастать: помогала Дорога жизни. Но в рано ударившие </w:t>
      </w:r>
      <w:r w:rsidR="00BE0D2E" w:rsidRPr="00BE0D2E">
        <w:rPr>
          <w:rFonts w:ascii="Times New Roman" w:hAnsi="Times New Roman" w:cs="Times New Roman"/>
        </w:rPr>
        <w:lastRenderedPageBreak/>
        <w:t>холода еще труднее было найти дополнительное пропитание</w:t>
      </w:r>
      <w:proofErr w:type="gramStart"/>
      <w:r w:rsidR="00BE0D2E" w:rsidRPr="00BE0D2E">
        <w:rPr>
          <w:rFonts w:ascii="Times New Roman" w:hAnsi="Times New Roman" w:cs="Times New Roman"/>
        </w:rPr>
        <w:t>… К</w:t>
      </w:r>
      <w:proofErr w:type="gramEnd"/>
      <w:r w:rsidR="00BE0D2E" w:rsidRPr="00BE0D2E">
        <w:rPr>
          <w:rFonts w:ascii="Times New Roman" w:hAnsi="Times New Roman" w:cs="Times New Roman"/>
        </w:rPr>
        <w:t>аждый ленинградец жил на волосок от голодной смерти.</w:t>
      </w:r>
    </w:p>
    <w:p w:rsidR="00BE0D2E" w:rsidRP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Самые черные дни Ленинграда — это ранняя зима 1941–1942-го, первая блокадная зима. В городе не работала система отопления, не было горячей воды. Не хватало топлива — и поэтому стоял транспорт. В январе 1942 года в городе умерло 107 477 человек, в том числе 5636 детей в возрасте до одного года. Среди них — и погибшие при бомбежках, и жертвы болезней, но 9 из 10 унёс голод.</w:t>
      </w:r>
    </w:p>
    <w:p w:rsidR="00BE0D2E" w:rsidRPr="00BE0D2E" w:rsidRDefault="00BE0D2E" w:rsidP="00BE0D2E">
      <w:pPr>
        <w:pStyle w:val="ac"/>
        <w:jc w:val="both"/>
        <w:rPr>
          <w:rFonts w:ascii="Times New Roman" w:eastAsia="Times New Roman" w:hAnsi="Times New Roman" w:cs="Times New Roman"/>
          <w:b/>
          <w:bCs/>
        </w:rPr>
      </w:pPr>
      <w:r w:rsidRPr="00BE0D2E">
        <w:rPr>
          <w:rFonts w:ascii="Times New Roman" w:eastAsia="Times New Roman" w:hAnsi="Times New Roman" w:cs="Times New Roman"/>
          <w:b/>
          <w:bCs/>
        </w:rPr>
        <w:t>Борьба за умы</w:t>
      </w:r>
    </w:p>
    <w:p w:rsidR="00BE0D2E" w:rsidRPr="00BE0D2E" w:rsidRDefault="00BE0D2E" w:rsidP="00BE0D2E">
      <w:pPr>
        <w:pStyle w:val="ac"/>
        <w:jc w:val="both"/>
        <w:rPr>
          <w:rFonts w:ascii="Times New Roman" w:eastAsia="Times New Roman" w:hAnsi="Times New Roman" w:cs="Times New Roman"/>
        </w:rPr>
      </w:pPr>
      <w:r w:rsidRPr="00BE0D2E">
        <w:rPr>
          <w:rFonts w:ascii="Times New Roman" w:eastAsia="Times New Roman" w:hAnsi="Times New Roman" w:cs="Times New Roman"/>
        </w:rPr>
        <w:t>На полную мощь работала немецкая пропаганда. Нацисты понимали: не выиграв борьбу за умы, невозможно ни одолеть, ни уничтожить врага. Первые вражеские листовки появились в городе еще в середине июля. Выпускались поддельные выпуски «Правды» и некоторых ленинградских газет. По радио велись антисемитские передачи на русском языке.</w:t>
      </w:r>
    </w:p>
    <w:p w:rsidR="00BE0D2E" w:rsidRP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Приведем одну из многих листовок, которые распространяли гитлеровцы в осажденном городе: «Ваши вожди хотят сжечь и взорвать ваши фабрики, ваши склады, ваши жилища и этим предать вас голодной смерти и морозу. Собирайтесь силами и занимайте свои фабрики и склады, охраняйте свои дома и сопротивляйтесь преступным поджигателям и взрывателям!».</w:t>
      </w:r>
    </w:p>
    <w:p w:rsidR="00BE0D2E" w:rsidRP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Немцы пытались дискредитировать саму идею защиты Ленинграда, рисовали розовые перспективы капитуляции</w:t>
      </w:r>
      <w:proofErr w:type="gramStart"/>
      <w:r w:rsidRPr="00BE0D2E">
        <w:rPr>
          <w:rFonts w:ascii="Times New Roman" w:hAnsi="Times New Roman" w:cs="Times New Roman"/>
        </w:rPr>
        <w:t>… Н</w:t>
      </w:r>
      <w:proofErr w:type="gramEnd"/>
      <w:r w:rsidRPr="00BE0D2E">
        <w:rPr>
          <w:rFonts w:ascii="Times New Roman" w:hAnsi="Times New Roman" w:cs="Times New Roman"/>
        </w:rPr>
        <w:t xml:space="preserve">о они получили отпор и на этом поле боя. Ответным оружием несломленного Ленинграда стало радио. На улицах города появились сотни новых репродукторов. «Зима. Хрипло и приглушенно говорит радио. Слышно, как в паузах голодный диктор заглатывает слюну», — это из дневника писателя Леонида </w:t>
      </w:r>
      <w:r w:rsidRPr="00BE0D2E">
        <w:rPr>
          <w:rFonts w:ascii="Times New Roman" w:hAnsi="Times New Roman" w:cs="Times New Roman"/>
        </w:rPr>
        <w:lastRenderedPageBreak/>
        <w:t>Пантелеева. Но радио не смолкало. Оказалось, что постоянное звуковое сопровождение смягчает ужас голода и одиночества.</w:t>
      </w:r>
    </w:p>
    <w:p w:rsidR="00BE0D2E" w:rsidRP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 xml:space="preserve">Ежедневно на улицах города появлялись ленинградские «Окна ТАСС». Художники умирали от голода, но работа не прекращалась. Для многих это был знак: город живет и сражается. Умер от голода с кистью в руках 25-летний Моисей </w:t>
      </w:r>
      <w:proofErr w:type="spellStart"/>
      <w:r w:rsidRPr="00BE0D2E">
        <w:rPr>
          <w:rFonts w:ascii="Times New Roman" w:hAnsi="Times New Roman" w:cs="Times New Roman"/>
        </w:rPr>
        <w:t>Ваксер</w:t>
      </w:r>
      <w:proofErr w:type="spellEnd"/>
      <w:r w:rsidRPr="00BE0D2E">
        <w:rPr>
          <w:rFonts w:ascii="Times New Roman" w:hAnsi="Times New Roman" w:cs="Times New Roman"/>
        </w:rPr>
        <w:t>, который, кроме плакатов, создал в декабре 1941 года проект будущего парка Победы. Не сомневался в победе и архитектор Александр Никольский. В его дневнике есть запись: «Смерти уже не потрясают. Нервы притупились</w:t>
      </w:r>
      <w:proofErr w:type="gramStart"/>
      <w:r w:rsidRPr="00BE0D2E">
        <w:rPr>
          <w:rFonts w:ascii="Times New Roman" w:hAnsi="Times New Roman" w:cs="Times New Roman"/>
        </w:rPr>
        <w:t>… Н</w:t>
      </w:r>
      <w:proofErr w:type="gramEnd"/>
      <w:r w:rsidRPr="00BE0D2E">
        <w:rPr>
          <w:rFonts w:ascii="Times New Roman" w:hAnsi="Times New Roman" w:cs="Times New Roman"/>
        </w:rPr>
        <w:t xml:space="preserve">о сдавать город нельзя. Лучше умереть, чем сдать. Я твердо </w:t>
      </w:r>
      <w:proofErr w:type="gramStart"/>
      <w:r w:rsidRPr="00BE0D2E">
        <w:rPr>
          <w:rFonts w:ascii="Times New Roman" w:hAnsi="Times New Roman" w:cs="Times New Roman"/>
        </w:rPr>
        <w:t>верю</w:t>
      </w:r>
      <w:proofErr w:type="gramEnd"/>
      <w:r w:rsidRPr="00BE0D2E">
        <w:rPr>
          <w:rFonts w:ascii="Times New Roman" w:hAnsi="Times New Roman" w:cs="Times New Roman"/>
        </w:rPr>
        <w:t xml:space="preserve"> в скорое снятие осады и начал думать о проекте триумфальных арок для встречи Героев — войск, освободивших Ленинград». И он рисовал, рисовал триумфальные арки Победы первой блокадной зимой.</w:t>
      </w:r>
    </w:p>
    <w:p w:rsidR="00BE0D2E" w:rsidRP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 xml:space="preserve">На советской земле гитлеровцы вели войну на уничтожение. Щадить Ленинград не входило в их планы. Они придавали еще большее значение символам, чем советские идеологи, а Ленинград считался (и действительно был!) символом и Октябрьской революции, и Петровской империи. Не стоило ждать от «сверхчеловеков» и уважения к культурному наследию Ленинграда, к его архитектурным шедеврам, музеям и храмам. Месяц за месяцем накапливалась злость захватчиков на город, на его защитников и жителей. Уничтожение Ленинграда — Санкт-Петербурга должно было символизировать слом советского и русского (в данном случае это почти синонимы) духа. Расчет варварский, но неглупый: подняться после такого удара нашей стране было бы непросто. Достаточно вспомнить дневниковую запись немецкого генерал-полковника </w:t>
      </w:r>
      <w:proofErr w:type="spellStart"/>
      <w:r w:rsidRPr="00BE0D2E">
        <w:rPr>
          <w:rFonts w:ascii="Times New Roman" w:hAnsi="Times New Roman" w:cs="Times New Roman"/>
        </w:rPr>
        <w:t>Гальдера</w:t>
      </w:r>
      <w:proofErr w:type="spellEnd"/>
      <w:r w:rsidRPr="00BE0D2E">
        <w:rPr>
          <w:rFonts w:ascii="Times New Roman" w:hAnsi="Times New Roman" w:cs="Times New Roman"/>
        </w:rPr>
        <w:t xml:space="preserve">: </w:t>
      </w:r>
      <w:r w:rsidRPr="00BE0D2E">
        <w:rPr>
          <w:rFonts w:ascii="Times New Roman" w:hAnsi="Times New Roman" w:cs="Times New Roman"/>
        </w:rPr>
        <w:lastRenderedPageBreak/>
        <w:t>«Непоколебимо решение фюрера сравнять Москву и Ленинград с землей, чтобы полностью избавиться от населения этих городов, которые в противном случае мы будем кормить в течение зимы. Задачу уничтожения городов должна выполнить авиация. Для этого не следует использовать танки». И таких свидетельств немало.</w:t>
      </w:r>
    </w:p>
    <w:p w:rsidR="00BE0D2E" w:rsidRPr="00BE0D2E" w:rsidRDefault="00BE0D2E" w:rsidP="00BE0D2E">
      <w:pPr>
        <w:pStyle w:val="ac"/>
        <w:jc w:val="both"/>
        <w:rPr>
          <w:rFonts w:ascii="Times New Roman" w:eastAsia="Times New Roman" w:hAnsi="Times New Roman" w:cs="Times New Roman"/>
          <w:b/>
          <w:bCs/>
        </w:rPr>
      </w:pPr>
      <w:r w:rsidRPr="00BE0D2E">
        <w:rPr>
          <w:rFonts w:ascii="Times New Roman" w:eastAsia="Times New Roman" w:hAnsi="Times New Roman" w:cs="Times New Roman"/>
          <w:b/>
          <w:bCs/>
        </w:rPr>
        <w:t>Никто не забыт и ничто не забыто</w:t>
      </w:r>
    </w:p>
    <w:p w:rsidR="00BE0D2E" w:rsidRPr="00BE0D2E" w:rsidRDefault="00BE0D2E" w:rsidP="00BE0D2E">
      <w:pPr>
        <w:pStyle w:val="ac"/>
        <w:jc w:val="both"/>
        <w:rPr>
          <w:rFonts w:ascii="Times New Roman" w:eastAsia="Times New Roman" w:hAnsi="Times New Roman" w:cs="Times New Roman"/>
        </w:rPr>
      </w:pPr>
      <w:r w:rsidRPr="00BE0D2E">
        <w:rPr>
          <w:rFonts w:ascii="Times New Roman" w:eastAsia="Times New Roman" w:hAnsi="Times New Roman" w:cs="Times New Roman"/>
        </w:rPr>
        <w:t>Северная столица стала для всей страны примером мужества. Ничто не могло заслонить этого мученического подвига. 1 мая 1945 года в приказе Верховного главнокомандующего именно Ленинград был назван первым городом-героем. Нет в России большей святыни, чем камни Пискаревского кладбища. Там покоятся 500 тыс. блокадников.</w:t>
      </w:r>
    </w:p>
    <w:p w:rsidR="00BE0D2E" w:rsidRP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  <w:r w:rsidRPr="00BE0D2E">
        <w:rPr>
          <w:rFonts w:ascii="Times New Roman" w:hAnsi="Times New Roman" w:cs="Times New Roman"/>
        </w:rPr>
        <w:t>Печать блокады навсегда осталась на облике города, который ныне снова носит свое первое имя — Санкт-Петербург. Но слово «Ленинград» даже много лет спустя будут повторять русские люди — с болью и любовью.</w:t>
      </w:r>
    </w:p>
    <w:p w:rsidR="00BE0D2E" w:rsidRDefault="00BE0D2E" w:rsidP="00BE0D2E">
      <w:pPr>
        <w:pStyle w:val="ac"/>
        <w:jc w:val="both"/>
        <w:rPr>
          <w:rFonts w:ascii="Times New Roman" w:hAnsi="Times New Roman" w:cs="Times New Roman"/>
        </w:rPr>
      </w:pPr>
    </w:p>
    <w:p w:rsidR="007A2E95" w:rsidRDefault="007A2E95" w:rsidP="00BE0D2E">
      <w:pPr>
        <w:pStyle w:val="ac"/>
        <w:jc w:val="both"/>
        <w:rPr>
          <w:rFonts w:ascii="Times New Roman" w:hAnsi="Times New Roman" w:cs="Times New Roman"/>
        </w:rPr>
      </w:pPr>
    </w:p>
    <w:p w:rsidR="007A2E95" w:rsidRPr="00BE0D2E" w:rsidRDefault="007A2E95" w:rsidP="00BE0D2E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79510" cy="1818167"/>
            <wp:effectExtent l="19050" t="0" r="1790" b="0"/>
            <wp:docPr id="3" name="Рисунок 2" descr="C:\Users\Света\Desktop\regnum_picture_1485468329353045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regnum_picture_1485468329353045_nor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D2E" w:rsidRPr="00BE0D2E" w:rsidRDefault="00BE0D2E" w:rsidP="00BE0D2E">
      <w:pPr>
        <w:pStyle w:val="ac"/>
        <w:jc w:val="both"/>
        <w:rPr>
          <w:rFonts w:ascii="Times New Roman" w:eastAsia="Times New Roman" w:hAnsi="Times New Roman" w:cs="Times New Roman"/>
        </w:rPr>
      </w:pPr>
    </w:p>
    <w:p w:rsidR="00BE0D2E" w:rsidRPr="00BE0D2E" w:rsidRDefault="00BE0D2E" w:rsidP="00BE0D2E">
      <w:pPr>
        <w:pStyle w:val="ac"/>
        <w:jc w:val="both"/>
        <w:rPr>
          <w:rStyle w:val="mw-headline"/>
          <w:rFonts w:ascii="Times New Roman" w:hAnsi="Times New Roman" w:cs="Times New Roman"/>
        </w:rPr>
      </w:pPr>
    </w:p>
    <w:sectPr w:rsidR="00BE0D2E" w:rsidRPr="00BE0D2E" w:rsidSect="0092150A">
      <w:pgSz w:w="16838" w:h="11906" w:orient="landscape"/>
      <w:pgMar w:top="567" w:right="1134" w:bottom="567" w:left="1134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586" w:rsidRDefault="00672586" w:rsidP="003C6D5E">
      <w:pPr>
        <w:spacing w:after="0" w:line="240" w:lineRule="auto"/>
      </w:pPr>
      <w:r>
        <w:separator/>
      </w:r>
    </w:p>
  </w:endnote>
  <w:endnote w:type="continuationSeparator" w:id="0">
    <w:p w:rsidR="00672586" w:rsidRDefault="00672586" w:rsidP="003C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586" w:rsidRDefault="00672586" w:rsidP="003C6D5E">
      <w:pPr>
        <w:spacing w:after="0" w:line="240" w:lineRule="auto"/>
      </w:pPr>
      <w:r>
        <w:separator/>
      </w:r>
    </w:p>
  </w:footnote>
  <w:footnote w:type="continuationSeparator" w:id="0">
    <w:p w:rsidR="00672586" w:rsidRDefault="00672586" w:rsidP="003C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E20"/>
    <w:multiLevelType w:val="multilevel"/>
    <w:tmpl w:val="26A4EFD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18F525F6"/>
    <w:multiLevelType w:val="multilevel"/>
    <w:tmpl w:val="EEF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A19B7"/>
    <w:multiLevelType w:val="multilevel"/>
    <w:tmpl w:val="54FA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15194"/>
    <w:multiLevelType w:val="multilevel"/>
    <w:tmpl w:val="E15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C06E0"/>
    <w:multiLevelType w:val="multilevel"/>
    <w:tmpl w:val="EF9C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907AD"/>
    <w:multiLevelType w:val="multilevel"/>
    <w:tmpl w:val="2CF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623BF"/>
    <w:multiLevelType w:val="multilevel"/>
    <w:tmpl w:val="3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0BE3"/>
    <w:rsid w:val="00017EE7"/>
    <w:rsid w:val="00021651"/>
    <w:rsid w:val="00056A7A"/>
    <w:rsid w:val="00066C50"/>
    <w:rsid w:val="000800AE"/>
    <w:rsid w:val="000A2191"/>
    <w:rsid w:val="000A75F7"/>
    <w:rsid w:val="000B39B5"/>
    <w:rsid w:val="000D0DB8"/>
    <w:rsid w:val="001013C4"/>
    <w:rsid w:val="00126F0A"/>
    <w:rsid w:val="0014508C"/>
    <w:rsid w:val="0015118C"/>
    <w:rsid w:val="00163EB9"/>
    <w:rsid w:val="00165CCB"/>
    <w:rsid w:val="00166D76"/>
    <w:rsid w:val="0016725D"/>
    <w:rsid w:val="0018601D"/>
    <w:rsid w:val="001B5032"/>
    <w:rsid w:val="001C0F90"/>
    <w:rsid w:val="001D18A2"/>
    <w:rsid w:val="001D5D5A"/>
    <w:rsid w:val="001F13A2"/>
    <w:rsid w:val="001F479E"/>
    <w:rsid w:val="00224573"/>
    <w:rsid w:val="0023438E"/>
    <w:rsid w:val="002850CB"/>
    <w:rsid w:val="002854DE"/>
    <w:rsid w:val="002A4C59"/>
    <w:rsid w:val="00302765"/>
    <w:rsid w:val="00307CE5"/>
    <w:rsid w:val="003105E0"/>
    <w:rsid w:val="00313B65"/>
    <w:rsid w:val="00326478"/>
    <w:rsid w:val="003367F8"/>
    <w:rsid w:val="0034644D"/>
    <w:rsid w:val="00355C89"/>
    <w:rsid w:val="00376EAA"/>
    <w:rsid w:val="00394334"/>
    <w:rsid w:val="003B4BB8"/>
    <w:rsid w:val="003C6D5E"/>
    <w:rsid w:val="003E7023"/>
    <w:rsid w:val="003E7527"/>
    <w:rsid w:val="00406EC1"/>
    <w:rsid w:val="004318DD"/>
    <w:rsid w:val="0046379D"/>
    <w:rsid w:val="004815A0"/>
    <w:rsid w:val="00481AD0"/>
    <w:rsid w:val="00513FA5"/>
    <w:rsid w:val="00520140"/>
    <w:rsid w:val="0052386F"/>
    <w:rsid w:val="00530D54"/>
    <w:rsid w:val="005408CD"/>
    <w:rsid w:val="00575218"/>
    <w:rsid w:val="00582CDC"/>
    <w:rsid w:val="00584E2B"/>
    <w:rsid w:val="005A0412"/>
    <w:rsid w:val="005A718D"/>
    <w:rsid w:val="005A74F9"/>
    <w:rsid w:val="005A769E"/>
    <w:rsid w:val="005C7560"/>
    <w:rsid w:val="005D65B5"/>
    <w:rsid w:val="005F3B03"/>
    <w:rsid w:val="00604FD7"/>
    <w:rsid w:val="006167AE"/>
    <w:rsid w:val="0065782B"/>
    <w:rsid w:val="00672586"/>
    <w:rsid w:val="00697975"/>
    <w:rsid w:val="006D303B"/>
    <w:rsid w:val="006E3DB1"/>
    <w:rsid w:val="006F76CE"/>
    <w:rsid w:val="00734D54"/>
    <w:rsid w:val="00784CEB"/>
    <w:rsid w:val="007900BC"/>
    <w:rsid w:val="007A2E95"/>
    <w:rsid w:val="007A7B13"/>
    <w:rsid w:val="007D38DB"/>
    <w:rsid w:val="007D47FF"/>
    <w:rsid w:val="00830BE4"/>
    <w:rsid w:val="008339AF"/>
    <w:rsid w:val="0084389B"/>
    <w:rsid w:val="00845320"/>
    <w:rsid w:val="0084588A"/>
    <w:rsid w:val="008519EA"/>
    <w:rsid w:val="00866AF5"/>
    <w:rsid w:val="008917F5"/>
    <w:rsid w:val="008B53CC"/>
    <w:rsid w:val="008D7DDF"/>
    <w:rsid w:val="008E1242"/>
    <w:rsid w:val="008F03DC"/>
    <w:rsid w:val="00914C2F"/>
    <w:rsid w:val="00917D6B"/>
    <w:rsid w:val="00920029"/>
    <w:rsid w:val="0092150A"/>
    <w:rsid w:val="009236B2"/>
    <w:rsid w:val="00942A87"/>
    <w:rsid w:val="009570B2"/>
    <w:rsid w:val="00993E99"/>
    <w:rsid w:val="009A6137"/>
    <w:rsid w:val="009A79A9"/>
    <w:rsid w:val="009C2B63"/>
    <w:rsid w:val="009C5E4C"/>
    <w:rsid w:val="009E2B04"/>
    <w:rsid w:val="009E6C48"/>
    <w:rsid w:val="009F083B"/>
    <w:rsid w:val="009F4709"/>
    <w:rsid w:val="009F7809"/>
    <w:rsid w:val="00A00B20"/>
    <w:rsid w:val="00A02F6B"/>
    <w:rsid w:val="00A0669F"/>
    <w:rsid w:val="00A2121B"/>
    <w:rsid w:val="00A21A82"/>
    <w:rsid w:val="00A301F0"/>
    <w:rsid w:val="00A42130"/>
    <w:rsid w:val="00A4641C"/>
    <w:rsid w:val="00A7243A"/>
    <w:rsid w:val="00A84AD8"/>
    <w:rsid w:val="00A8567A"/>
    <w:rsid w:val="00AA4BB9"/>
    <w:rsid w:val="00AA4DB1"/>
    <w:rsid w:val="00AA54DD"/>
    <w:rsid w:val="00AB1F19"/>
    <w:rsid w:val="00AC4A18"/>
    <w:rsid w:val="00AD5BC8"/>
    <w:rsid w:val="00AE79A5"/>
    <w:rsid w:val="00B30332"/>
    <w:rsid w:val="00B52605"/>
    <w:rsid w:val="00B52CD0"/>
    <w:rsid w:val="00B7323E"/>
    <w:rsid w:val="00B76482"/>
    <w:rsid w:val="00BE0D2E"/>
    <w:rsid w:val="00BF3A0B"/>
    <w:rsid w:val="00BF6B0D"/>
    <w:rsid w:val="00C04791"/>
    <w:rsid w:val="00C13819"/>
    <w:rsid w:val="00C32C6C"/>
    <w:rsid w:val="00C33876"/>
    <w:rsid w:val="00C70041"/>
    <w:rsid w:val="00C87850"/>
    <w:rsid w:val="00CB22EF"/>
    <w:rsid w:val="00CB60A2"/>
    <w:rsid w:val="00CF6CD8"/>
    <w:rsid w:val="00D00F79"/>
    <w:rsid w:val="00D27F97"/>
    <w:rsid w:val="00D316AE"/>
    <w:rsid w:val="00D6242D"/>
    <w:rsid w:val="00D63920"/>
    <w:rsid w:val="00D711D0"/>
    <w:rsid w:val="00D91FE3"/>
    <w:rsid w:val="00DC31B4"/>
    <w:rsid w:val="00DD16E5"/>
    <w:rsid w:val="00DE51A7"/>
    <w:rsid w:val="00DF6BD2"/>
    <w:rsid w:val="00E10E2D"/>
    <w:rsid w:val="00E11C58"/>
    <w:rsid w:val="00E4458A"/>
    <w:rsid w:val="00E5490E"/>
    <w:rsid w:val="00E77FCA"/>
    <w:rsid w:val="00E9431D"/>
    <w:rsid w:val="00EA6874"/>
    <w:rsid w:val="00ED363F"/>
    <w:rsid w:val="00EE0C42"/>
    <w:rsid w:val="00EE54E2"/>
    <w:rsid w:val="00EF46F1"/>
    <w:rsid w:val="00F02C2C"/>
    <w:rsid w:val="00F12D1E"/>
    <w:rsid w:val="00F22FAA"/>
    <w:rsid w:val="00F546F4"/>
    <w:rsid w:val="00F60FA4"/>
    <w:rsid w:val="00F63C7F"/>
    <w:rsid w:val="00F90BE3"/>
    <w:rsid w:val="00FC1352"/>
    <w:rsid w:val="00FF418D"/>
    <w:rsid w:val="00FF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54"/>
  </w:style>
  <w:style w:type="paragraph" w:styleId="1">
    <w:name w:val="heading 1"/>
    <w:basedOn w:val="a"/>
    <w:next w:val="a"/>
    <w:link w:val="10"/>
    <w:uiPriority w:val="9"/>
    <w:qFormat/>
    <w:rsid w:val="00AA4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54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49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549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E5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4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3C6D5E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6D5E"/>
  </w:style>
  <w:style w:type="paragraph" w:styleId="aa">
    <w:name w:val="footer"/>
    <w:basedOn w:val="a"/>
    <w:link w:val="ab"/>
    <w:uiPriority w:val="99"/>
    <w:semiHidden/>
    <w:unhideWhenUsed/>
    <w:rsid w:val="003C6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6D5E"/>
  </w:style>
  <w:style w:type="paragraph" w:styleId="ac">
    <w:name w:val="No Spacing"/>
    <w:link w:val="ad"/>
    <w:uiPriority w:val="1"/>
    <w:qFormat/>
    <w:rsid w:val="00993E99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3367F8"/>
  </w:style>
  <w:style w:type="character" w:styleId="ae">
    <w:name w:val="Emphasis"/>
    <w:basedOn w:val="a0"/>
    <w:uiPriority w:val="20"/>
    <w:qFormat/>
    <w:rsid w:val="001D5D5A"/>
    <w:rPr>
      <w:i/>
      <w:iCs/>
    </w:rPr>
  </w:style>
  <w:style w:type="character" w:customStyle="1" w:styleId="mw-headline">
    <w:name w:val="mw-headline"/>
    <w:basedOn w:val="a0"/>
    <w:rsid w:val="00784CEB"/>
  </w:style>
  <w:style w:type="paragraph" w:customStyle="1" w:styleId="cit">
    <w:name w:val="cit"/>
    <w:basedOn w:val="a"/>
    <w:rsid w:val="002A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9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5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E79E-A819-44A9-9C3B-DB2FCCAB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Света</cp:lastModifiedBy>
  <cp:revision>103</cp:revision>
  <cp:lastPrinted>2020-02-04T06:19:00Z</cp:lastPrinted>
  <dcterms:created xsi:type="dcterms:W3CDTF">2019-05-20T11:25:00Z</dcterms:created>
  <dcterms:modified xsi:type="dcterms:W3CDTF">2020-02-04T06:22:00Z</dcterms:modified>
</cp:coreProperties>
</file>