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0" w:rsidRDefault="005D2E70" w:rsidP="00DA2770">
      <w:pPr>
        <w:spacing w:after="0" w:line="240" w:lineRule="auto"/>
      </w:pPr>
      <w:r w:rsidRPr="00DA277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Картины</w:t>
      </w:r>
      <w:r w:rsidRPr="00DA2770">
        <w:rPr>
          <w:b/>
          <w:noProof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036373" cy="1525761"/>
            <wp:effectExtent l="19050" t="0" r="0" b="0"/>
            <wp:docPr id="10" name="Рисунок 10" descr="Мона Лиза (Джоконда) — фотография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на Лиза (Джоконда) — фотография карт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51" cy="15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2E70">
        <w:rPr>
          <w:rFonts w:ascii="Times New Roman" w:hAnsi="Times New Roman" w:cs="Times New Roman"/>
        </w:rPr>
        <w:t>Мона</w:t>
      </w:r>
      <w:proofErr w:type="spellEnd"/>
      <w:r w:rsidRPr="005D2E70">
        <w:rPr>
          <w:rFonts w:ascii="Times New Roman" w:hAnsi="Times New Roman" w:cs="Times New Roman"/>
        </w:rPr>
        <w:t xml:space="preserve"> Лиза (Джоконда)</w:t>
      </w:r>
      <w:r w:rsidRPr="005D2E70">
        <w:rPr>
          <w:rFonts w:ascii="Times New Roman" w:hAnsi="Times New Roman" w:cs="Times New Roman"/>
        </w:rPr>
        <w:br/>
      </w:r>
      <w:r w:rsidRPr="005D2E70">
        <w:rPr>
          <w:rFonts w:ascii="Times New Roman" w:hAnsi="Times New Roman" w:cs="Times New Roman"/>
        </w:rPr>
        <w:br/>
      </w:r>
      <w:r w:rsidR="00DA2770">
        <w:rPr>
          <w:noProof/>
        </w:rPr>
        <w:drawing>
          <wp:inline distT="0" distB="0" distL="0" distR="0">
            <wp:extent cx="991773" cy="1338842"/>
            <wp:effectExtent l="19050" t="0" r="0" b="0"/>
            <wp:docPr id="13" name="Рисунок 13" descr="Дама с горностаем Леонардо да Вин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ма с горностаем Леонардо да Вин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26" cy="134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70">
        <w:rPr>
          <w:rFonts w:ascii="Times New Roman" w:hAnsi="Times New Roman" w:cs="Times New Roman"/>
        </w:rPr>
        <w:t xml:space="preserve"> </w:t>
      </w:r>
      <w:r w:rsidR="00DA2770" w:rsidRPr="00DA2770">
        <w:rPr>
          <w:rFonts w:ascii="Times New Roman" w:hAnsi="Times New Roman" w:cs="Times New Roman"/>
        </w:rPr>
        <w:t>Дама с горностаем</w:t>
      </w:r>
      <w:r w:rsidR="00DA2770" w:rsidRPr="00DA2770">
        <w:t xml:space="preserve">  </w:t>
      </w:r>
      <w:r w:rsidR="00DA2770" w:rsidRPr="00DA2770">
        <w:br/>
      </w:r>
      <w:r w:rsidR="00DA2770" w:rsidRPr="00DA2770">
        <w:br/>
      </w:r>
      <w:r w:rsidR="00DA2770">
        <w:rPr>
          <w:noProof/>
        </w:rPr>
        <w:drawing>
          <wp:inline distT="0" distB="0" distL="0" distR="0">
            <wp:extent cx="929541" cy="1456660"/>
            <wp:effectExtent l="19050" t="0" r="3909" b="0"/>
            <wp:docPr id="16" name="Рисунок 16" descr="Леонардо да Винчи Мадонна Бену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онардо да Винчи Мадонна Бену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7" cy="14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70">
        <w:t xml:space="preserve"> </w:t>
      </w:r>
      <w:r w:rsidR="00DA2770" w:rsidRPr="00DA2770">
        <w:rPr>
          <w:rFonts w:ascii="Times New Roman" w:hAnsi="Times New Roman" w:cs="Times New Roman"/>
        </w:rPr>
        <w:t>Мадонна Бенуа</w:t>
      </w:r>
      <w:r w:rsidR="00DA2770" w:rsidRPr="00DA2770">
        <w:t xml:space="preserve">  </w:t>
      </w:r>
      <w:r w:rsidR="00DA2770" w:rsidRPr="00DA2770">
        <w:br/>
      </w:r>
      <w:r w:rsidR="00DA2770">
        <w:rPr>
          <w:rFonts w:ascii="Tahoma" w:hAnsi="Tahoma" w:cs="Tahoma"/>
          <w:color w:val="000000"/>
          <w:sz w:val="20"/>
          <w:szCs w:val="20"/>
        </w:rPr>
        <w:br/>
      </w:r>
      <w:r w:rsidR="00DA2770">
        <w:rPr>
          <w:noProof/>
        </w:rPr>
        <w:drawing>
          <wp:inline distT="0" distB="0" distL="0" distR="0">
            <wp:extent cx="1990503" cy="1041991"/>
            <wp:effectExtent l="19050" t="0" r="0" b="0"/>
            <wp:docPr id="19" name="Рисунок 19" descr="Благовещение Леонардо да Вин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лаговещение Леонардо да Винч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88" cy="103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70" w:rsidRPr="00DA2770">
        <w:t>Благовещение</w:t>
      </w:r>
      <w:r w:rsidR="00DA2770" w:rsidRPr="00DA2770">
        <w:br/>
      </w:r>
      <w:r w:rsidR="00DA2770" w:rsidRPr="00DA2770">
        <w:lastRenderedPageBreak/>
        <w:br/>
      </w:r>
      <w:r w:rsidR="00445C2A">
        <w:rPr>
          <w:noProof/>
        </w:rPr>
        <w:drawing>
          <wp:inline distT="0" distB="0" distL="0" distR="0">
            <wp:extent cx="1146526" cy="1467293"/>
            <wp:effectExtent l="19050" t="0" r="0" b="0"/>
            <wp:docPr id="22" name="Рисунок 22" descr="Картинки по запросу фото картин леонардо да вин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то картин леонардо да вин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3" cy="146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C2A">
        <w:t xml:space="preserve"> </w:t>
      </w:r>
      <w:r w:rsidR="00445C2A" w:rsidRPr="00445C2A">
        <w:rPr>
          <w:rFonts w:ascii="Times New Roman" w:hAnsi="Times New Roman" w:cs="Times New Roman"/>
        </w:rPr>
        <w:t>Мадонна</w:t>
      </w:r>
    </w:p>
    <w:p w:rsidR="00433503" w:rsidRDefault="00433503" w:rsidP="00DA2770">
      <w:pPr>
        <w:spacing w:after="0" w:line="240" w:lineRule="auto"/>
      </w:pPr>
    </w:p>
    <w:p w:rsidR="00433503" w:rsidRDefault="00445C2A" w:rsidP="00DA2770">
      <w:pPr>
        <w:spacing w:after="0" w:line="240" w:lineRule="auto"/>
      </w:pPr>
      <w:r>
        <w:rPr>
          <w:noProof/>
        </w:rPr>
        <w:drawing>
          <wp:inline distT="0" distB="0" distL="0" distR="0">
            <wp:extent cx="2311857" cy="1329070"/>
            <wp:effectExtent l="19050" t="0" r="0" b="0"/>
            <wp:docPr id="25" name="Рисунок 25" descr="Картинки по запросу фото картин леонардо да вин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фото картин леонардо да вин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78" cy="134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03" w:rsidRDefault="00445C2A" w:rsidP="00DA2770">
      <w:pPr>
        <w:spacing w:after="0" w:line="240" w:lineRule="auto"/>
        <w:rPr>
          <w:rFonts w:ascii="Times New Roman" w:hAnsi="Times New Roman" w:cs="Times New Roman"/>
        </w:rPr>
      </w:pPr>
      <w:r w:rsidRPr="00445C2A">
        <w:rPr>
          <w:rFonts w:ascii="Times New Roman" w:hAnsi="Times New Roman" w:cs="Times New Roman"/>
        </w:rPr>
        <w:t>Тайная вечеря</w:t>
      </w:r>
    </w:p>
    <w:p w:rsidR="002736EA" w:rsidRPr="00445C2A" w:rsidRDefault="002736EA" w:rsidP="00DA2770">
      <w:pPr>
        <w:spacing w:after="0" w:line="240" w:lineRule="auto"/>
        <w:rPr>
          <w:rFonts w:ascii="Times New Roman" w:hAnsi="Times New Roman" w:cs="Times New Roman"/>
        </w:rPr>
      </w:pPr>
    </w:p>
    <w:p w:rsidR="00DA2770" w:rsidRDefault="00DA2770" w:rsidP="00DA27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A2770">
        <w:rPr>
          <w:rFonts w:ascii="Times New Roman" w:hAnsi="Times New Roman" w:cs="Times New Roman"/>
          <w:color w:val="000000" w:themeColor="text1"/>
        </w:rPr>
        <w:t>Источник: </w:t>
      </w:r>
      <w:hyperlink r:id="rId10" w:history="1">
        <w:r w:rsidRPr="00DA2770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http://interesting-information.ru/</w:t>
        </w:r>
      </w:hyperlink>
    </w:p>
    <w:p w:rsidR="002736EA" w:rsidRDefault="002736EA" w:rsidP="00DA2770">
      <w:pPr>
        <w:spacing w:after="0" w:line="240" w:lineRule="auto"/>
      </w:pPr>
    </w:p>
    <w:p w:rsidR="00DA2770" w:rsidRPr="00DA2770" w:rsidRDefault="00DA2770" w:rsidP="00DA2770">
      <w:pPr>
        <w:spacing w:after="0" w:line="240" w:lineRule="auto"/>
        <w:rPr>
          <w:rFonts w:ascii="Times New Roman" w:hAnsi="Times New Roman" w:cs="Times New Roman"/>
        </w:rPr>
      </w:pPr>
    </w:p>
    <w:p w:rsidR="00DA2770" w:rsidRDefault="00DA2770" w:rsidP="00DA2770">
      <w:pPr>
        <w:spacing w:after="0" w:line="240" w:lineRule="auto"/>
      </w:pPr>
    </w:p>
    <w:p w:rsidR="002736EA" w:rsidRPr="00C35051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Наш адрес:</w:t>
      </w:r>
    </w:p>
    <w:p w:rsidR="002736EA" w:rsidRPr="00C35051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 Энгельса, д. 21</w:t>
      </w:r>
    </w:p>
    <w:p w:rsidR="002736EA" w:rsidRPr="00C35051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5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2736EA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1B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телефон: 2 -48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6C1B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34</w:t>
      </w: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Приглашаем Вас каждый день</w:t>
      </w: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с  8.00  до  17.00</w:t>
      </w: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( кроме  воскресенья)</w:t>
      </w: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Последний  день месяца -</w:t>
      </w: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6EA" w:rsidRPr="006C1B2C" w:rsidRDefault="002736EA" w:rsidP="0027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B2C">
        <w:rPr>
          <w:rFonts w:ascii="Times New Roman" w:hAnsi="Times New Roman" w:cs="Times New Roman"/>
          <w:b/>
        </w:rPr>
        <w:t>санитарный</w:t>
      </w:r>
    </w:p>
    <w:p w:rsidR="002736EA" w:rsidRDefault="002736EA" w:rsidP="002736EA">
      <w:pPr>
        <w:spacing w:after="0"/>
        <w:jc w:val="center"/>
      </w:pPr>
    </w:p>
    <w:p w:rsidR="002736EA" w:rsidRPr="006C1B2C" w:rsidRDefault="002736EA" w:rsidP="002736EA">
      <w:pPr>
        <w:rPr>
          <w:rFonts w:ascii="Times New Roman" w:hAnsi="Times New Roman" w:cs="Times New Roman"/>
          <w:i/>
        </w:rPr>
      </w:pPr>
      <w:r w:rsidRPr="006C1B2C">
        <w:rPr>
          <w:rFonts w:ascii="Times New Roman" w:hAnsi="Times New Roman" w:cs="Times New Roman"/>
          <w:i/>
        </w:rPr>
        <w:t>Составила библиограф:Кубаткина, Е.</w:t>
      </w:r>
    </w:p>
    <w:p w:rsidR="00433503" w:rsidRPr="00433503" w:rsidRDefault="00433503" w:rsidP="0043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03">
        <w:rPr>
          <w:rFonts w:ascii="Times New Roman" w:hAnsi="Times New Roman" w:cs="Times New Roman"/>
          <w:b/>
          <w:sz w:val="24"/>
          <w:szCs w:val="24"/>
        </w:rPr>
        <w:lastRenderedPageBreak/>
        <w:t>МБУК «ЦБС»</w:t>
      </w:r>
    </w:p>
    <w:p w:rsidR="00433503" w:rsidRPr="00433503" w:rsidRDefault="00433503" w:rsidP="0043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03">
        <w:rPr>
          <w:rFonts w:ascii="Times New Roman" w:hAnsi="Times New Roman" w:cs="Times New Roman"/>
          <w:b/>
          <w:sz w:val="24"/>
          <w:szCs w:val="24"/>
        </w:rPr>
        <w:t>Красногвардейского района</w:t>
      </w:r>
    </w:p>
    <w:p w:rsidR="00433503" w:rsidRPr="00433503" w:rsidRDefault="00433503" w:rsidP="00433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503" w:rsidRPr="00ED7A95" w:rsidRDefault="00433503" w:rsidP="00433503">
      <w:pPr>
        <w:spacing w:after="0"/>
        <w:jc w:val="center"/>
        <w:rPr>
          <w:rFonts w:ascii="Times New Roman" w:hAnsi="Times New Roman" w:cs="Times New Roman"/>
          <w:b/>
          <w:color w:val="1327BF"/>
          <w:sz w:val="44"/>
          <w:szCs w:val="44"/>
        </w:rPr>
      </w:pPr>
      <w:r w:rsidRPr="00ED7A95">
        <w:rPr>
          <w:rFonts w:ascii="Times New Roman" w:hAnsi="Times New Roman" w:cs="Times New Roman"/>
          <w:b/>
          <w:color w:val="1327BF"/>
          <w:sz w:val="44"/>
          <w:szCs w:val="44"/>
        </w:rPr>
        <w:t>Леонардо да Винчи – титан эпохи</w:t>
      </w:r>
    </w:p>
    <w:p w:rsidR="00433503" w:rsidRPr="00433503" w:rsidRDefault="00433503" w:rsidP="00433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03">
        <w:rPr>
          <w:rFonts w:ascii="Times New Roman" w:hAnsi="Times New Roman" w:cs="Times New Roman"/>
          <w:b/>
          <w:color w:val="C00000"/>
          <w:sz w:val="24"/>
          <w:szCs w:val="24"/>
        </w:rPr>
        <w:t>565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A95">
        <w:rPr>
          <w:rFonts w:ascii="Times New Roman" w:hAnsi="Times New Roman" w:cs="Times New Roman"/>
          <w:b/>
          <w:sz w:val="24"/>
          <w:szCs w:val="24"/>
        </w:rPr>
        <w:t>со дня рождения гениального итальянского живописца, ученого эпохи Возрождения</w:t>
      </w:r>
    </w:p>
    <w:p w:rsidR="00433503" w:rsidRDefault="00433503" w:rsidP="00433503">
      <w:pPr>
        <w:jc w:val="center"/>
      </w:pPr>
      <w:r>
        <w:rPr>
          <w:noProof/>
        </w:rPr>
        <w:drawing>
          <wp:inline distT="0" distB="0" distL="0" distR="0">
            <wp:extent cx="2745415" cy="2009553"/>
            <wp:effectExtent l="19050" t="0" r="0" b="0"/>
            <wp:docPr id="1" name="Рисунок 1" descr="Картинки по запросу Фото Леонардо да Вин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Леонардо да Винч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70" cy="20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03" w:rsidRPr="00ED7A95" w:rsidRDefault="00433503" w:rsidP="00433503">
      <w:pPr>
        <w:pStyle w:val="a5"/>
        <w:spacing w:before="120" w:beforeAutospacing="0" w:after="120" w:afterAutospacing="0"/>
        <w:jc w:val="center"/>
        <w:rPr>
          <w:b/>
          <w:i/>
          <w:color w:val="006600"/>
          <w:sz w:val="32"/>
          <w:szCs w:val="32"/>
        </w:rPr>
      </w:pPr>
      <w:r w:rsidRPr="00ED7A95">
        <w:rPr>
          <w:b/>
          <w:i/>
          <w:color w:val="006600"/>
          <w:sz w:val="32"/>
          <w:szCs w:val="32"/>
        </w:rPr>
        <w:t>В природе всё мудро продумано и устроено, всяк должен заниматься своим делом, и в этой мудрости — высшая справедливость жизни.</w:t>
      </w:r>
    </w:p>
    <w:p w:rsidR="00433503" w:rsidRDefault="00ED7A95" w:rsidP="00433503">
      <w:pPr>
        <w:jc w:val="center"/>
        <w:rPr>
          <w:b/>
        </w:rPr>
      </w:pPr>
      <w:r>
        <w:rPr>
          <w:b/>
        </w:rPr>
        <w:t xml:space="preserve">                                    Леонардо  да  Винчи</w:t>
      </w:r>
    </w:p>
    <w:p w:rsidR="00ED7A95" w:rsidRDefault="00ED7A95" w:rsidP="00433503">
      <w:pPr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Красногвардейское</w:t>
      </w:r>
      <w:proofErr w:type="gramEnd"/>
      <w:r>
        <w:rPr>
          <w:b/>
        </w:rPr>
        <w:t xml:space="preserve"> 2017 г</w:t>
      </w:r>
    </w:p>
    <w:p w:rsidR="005F01A5" w:rsidRPr="00A07776" w:rsidRDefault="005F01A5" w:rsidP="005F01A5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lastRenderedPageBreak/>
        <w:t xml:space="preserve">   Выдающийся итальянский художник, ученый, инженер и анатом, один из видных представителей искусства и науки эпохи Возрождения, Леонардо да Винчи родился в 1452 году в селении </w:t>
      </w:r>
      <w:proofErr w:type="spellStart"/>
      <w:r w:rsidRPr="00A07776">
        <w:rPr>
          <w:color w:val="000000" w:themeColor="text1"/>
          <w:sz w:val="22"/>
          <w:szCs w:val="22"/>
        </w:rPr>
        <w:t>Анкиано</w:t>
      </w:r>
      <w:proofErr w:type="spellEnd"/>
      <w:r w:rsidRPr="00A07776">
        <w:rPr>
          <w:color w:val="000000" w:themeColor="text1"/>
          <w:sz w:val="22"/>
          <w:szCs w:val="22"/>
        </w:rPr>
        <w:t>, около города Винчи.</w:t>
      </w:r>
    </w:p>
    <w:p w:rsidR="006C15F2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В юношеском возрасте Леонардо начал демонстрировать незаурядный талант художника. Отец отправляет его во Флоренцию, в мастерскую Андреа Верроккьо. Здесь он освоил гуманитарные науки, химию, черчение, металлургию. Активно подмастерье занимался скульптурой, рисованием, моделированием.</w:t>
      </w:r>
      <w:r w:rsidR="006C15F2">
        <w:rPr>
          <w:color w:val="000000" w:themeColor="text1"/>
          <w:sz w:val="22"/>
          <w:szCs w:val="22"/>
        </w:rPr>
        <w:t xml:space="preserve"> </w:t>
      </w:r>
      <w:r w:rsidRPr="00A07776">
        <w:rPr>
          <w:color w:val="000000" w:themeColor="text1"/>
          <w:sz w:val="22"/>
          <w:szCs w:val="22"/>
        </w:rPr>
        <w:t xml:space="preserve">Когда Леонардо исполнилось 20 лет (в 1473 </w:t>
      </w:r>
      <w:proofErr w:type="gramStart"/>
      <w:r w:rsidRPr="00A07776">
        <w:rPr>
          <w:color w:val="000000" w:themeColor="text1"/>
          <w:sz w:val="22"/>
          <w:szCs w:val="22"/>
        </w:rPr>
        <w:t xml:space="preserve">году) </w:t>
      </w:r>
      <w:proofErr w:type="gramEnd"/>
      <w:r w:rsidRPr="00A07776">
        <w:rPr>
          <w:color w:val="000000" w:themeColor="text1"/>
          <w:sz w:val="22"/>
          <w:szCs w:val="22"/>
        </w:rPr>
        <w:t xml:space="preserve">Гильдия Святого Луки присвоила Леонардо да Винчи квалификацию мастера. Тогда же Леонардо приложил руку к созданию картины «Крещение Христа», которую писал его учитель Андреа </w:t>
      </w:r>
      <w:proofErr w:type="spellStart"/>
      <w:r w:rsidRPr="00A07776">
        <w:rPr>
          <w:color w:val="000000" w:themeColor="text1"/>
          <w:sz w:val="22"/>
          <w:szCs w:val="22"/>
        </w:rPr>
        <w:t>дель</w:t>
      </w:r>
      <w:proofErr w:type="spellEnd"/>
      <w:r w:rsidRPr="00A07776">
        <w:rPr>
          <w:color w:val="000000" w:themeColor="text1"/>
          <w:sz w:val="22"/>
          <w:szCs w:val="22"/>
        </w:rPr>
        <w:t xml:space="preserve"> Верроккьо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Уже здесь проявляется натура Леонардо как новатора, — он использует масляные краски, которые в Италии в то время были новинкой. Верроккьо поручает талантливому ученику заниматься заказами на картины, а сам сосредотачивается на скульптуре. Первой самостоятельно написанной картиной Леонардо стало полотно «Просвещение».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 xml:space="preserve">После этого начинается период жизни, который характерен увлечением художника образом Мадонны. Он создает картины «Мадонна Бенуа», «Мадонна с гвоздикой», «Мадонна </w:t>
      </w:r>
      <w:proofErr w:type="spellStart"/>
      <w:r w:rsidRPr="00A07776">
        <w:rPr>
          <w:color w:val="000000" w:themeColor="text1"/>
          <w:sz w:val="22"/>
          <w:szCs w:val="22"/>
        </w:rPr>
        <w:t>Литта</w:t>
      </w:r>
      <w:proofErr w:type="spellEnd"/>
      <w:r w:rsidRPr="00A07776">
        <w:rPr>
          <w:color w:val="000000" w:themeColor="text1"/>
          <w:sz w:val="22"/>
          <w:szCs w:val="22"/>
        </w:rPr>
        <w:t>». Сохранился целый ряд незавершенных эскизов на эту же тематику.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 xml:space="preserve">В 1481 году монастырь Сан </w:t>
      </w:r>
      <w:proofErr w:type="gramStart"/>
      <w:r w:rsidRPr="00A07776">
        <w:rPr>
          <w:color w:val="000000" w:themeColor="text1"/>
          <w:sz w:val="22"/>
          <w:szCs w:val="22"/>
        </w:rPr>
        <w:t>Донато</w:t>
      </w:r>
      <w:proofErr w:type="gramEnd"/>
      <w:r w:rsidRPr="00A07776">
        <w:rPr>
          <w:color w:val="000000" w:themeColor="text1"/>
          <w:sz w:val="22"/>
          <w:szCs w:val="22"/>
        </w:rPr>
        <w:t xml:space="preserve"> а Скопето заказал Леонардо картину «Поклонение волхвов». Работа над ней была прервана и заброшена. Уже в то время да Винчи «славился» своей склонностью внезапно бросать работу недоделанной. Властвующее </w:t>
      </w:r>
      <w:r w:rsidRPr="00A07776">
        <w:rPr>
          <w:color w:val="000000" w:themeColor="text1"/>
          <w:sz w:val="22"/>
          <w:szCs w:val="22"/>
        </w:rPr>
        <w:lastRenderedPageBreak/>
        <w:t>во Флоренции семейство Медичи не благоволило художнику, поэтому он принял решение уехать из города.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В 1482 году Леонардо отправился в Милан ко двору Лодовико Сфорца, где играет на лютне. Художник рассчитывал получить в лице Сфорца надежного покровителя, предлагая для этого свои услуги в качестве изобретателя оружия. Впрочем, Сфорца был поклонником не открытых конфликтов, а интриг и отравлений.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В 1483 году да Винчи получает свой первый в Милане заказ, — на роспись алтаря от францисканского братства Непорочного зачатия. Спустя три года работа была закончена, а затем еще 25 лет длилось судебное разбирательство по поводу оплаты работы.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Вскоре начинают поступать заказы и от Сфорца. Леонардо становится придворным художником, пишет портреты и работает над статуей Франческо</w:t>
      </w:r>
      <w:r w:rsidR="006C15F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07776">
        <w:rPr>
          <w:color w:val="000000" w:themeColor="text1"/>
          <w:sz w:val="22"/>
          <w:szCs w:val="22"/>
        </w:rPr>
        <w:t xml:space="preserve"> Сфорца. Саму статую так и не удалось завершить – властитель принял решение пустить бронзу на изготовление пушек.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В Милане Леонардо приступает к созданию «Трактата о живописи». Эта работа длилась до самой смерти гения. Да Винчи изобретает прокатный стан, машину для производства напильников, станок для выделки сукна. Все эти ценные изобретения не заинтересовали Сфорца. Также в этот период Леонардо создает эскизы храмов, принимает участие в возведении Миланского собора. Им была разработана городская канализационная система, проведены мелиорационные работы.</w:t>
      </w:r>
    </w:p>
    <w:p w:rsidR="006C15F2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 xml:space="preserve">В 1495 году начинается работа над «Тайной вечерей», которая заканчивается через 3 года. В 1498 году заканчивается роспись Сала </w:t>
      </w:r>
    </w:p>
    <w:p w:rsidR="00A07776" w:rsidRPr="00A07776" w:rsidRDefault="006C15F2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A07776">
        <w:rPr>
          <w:color w:val="000000" w:themeColor="text1"/>
          <w:sz w:val="22"/>
          <w:szCs w:val="22"/>
        </w:rPr>
        <w:t>Д</w:t>
      </w:r>
      <w:r w:rsidR="00A07776" w:rsidRPr="00A07776">
        <w:rPr>
          <w:color w:val="000000" w:themeColor="text1"/>
          <w:sz w:val="22"/>
          <w:szCs w:val="22"/>
        </w:rPr>
        <w:t>ел</w:t>
      </w:r>
      <w:r>
        <w:rPr>
          <w:color w:val="000000" w:themeColor="text1"/>
          <w:sz w:val="22"/>
          <w:szCs w:val="22"/>
        </w:rPr>
        <w:t>е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A07776" w:rsidRPr="00A07776">
        <w:rPr>
          <w:color w:val="000000" w:themeColor="text1"/>
          <w:sz w:val="22"/>
          <w:szCs w:val="22"/>
        </w:rPr>
        <w:t xml:space="preserve"> Ассе в Кастелло Сфорцеско.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lastRenderedPageBreak/>
        <w:t>В 1499 году Сфорца утрачивает власть, Милан захватывают французские войска. Леонардо приходится покинуть город, и в следующем году он возвратился во Флоренцию. Здесь он пишет картины «Мадонна с веретеном» и «Св</w:t>
      </w:r>
      <w:proofErr w:type="gramStart"/>
      <w:r w:rsidRPr="00A07776">
        <w:rPr>
          <w:color w:val="000000" w:themeColor="text1"/>
          <w:sz w:val="22"/>
          <w:szCs w:val="22"/>
        </w:rPr>
        <w:t>.А</w:t>
      </w:r>
      <w:proofErr w:type="gramEnd"/>
      <w:r w:rsidRPr="00A07776">
        <w:rPr>
          <w:color w:val="000000" w:themeColor="text1"/>
          <w:sz w:val="22"/>
          <w:szCs w:val="22"/>
        </w:rPr>
        <w:t>нна с Марией и младенцем».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 xml:space="preserve">В 1502 году Леонардо становится архитектором и лавным инженером на службе у </w:t>
      </w:r>
      <w:proofErr w:type="spellStart"/>
      <w:r w:rsidRPr="00A07776">
        <w:rPr>
          <w:color w:val="000000" w:themeColor="text1"/>
          <w:sz w:val="22"/>
          <w:szCs w:val="22"/>
        </w:rPr>
        <w:t>Чезаре</w:t>
      </w:r>
      <w:proofErr w:type="spellEnd"/>
      <w:r w:rsidRPr="00A07776">
        <w:rPr>
          <w:color w:val="000000" w:themeColor="text1"/>
          <w:sz w:val="22"/>
          <w:szCs w:val="22"/>
        </w:rPr>
        <w:t xml:space="preserve"> Борджиа. В этот период да Винчи проектирует каналы для осушения болот, создает военные карты.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 xml:space="preserve">В 1503 год начинается работа над портретом </w:t>
      </w:r>
      <w:proofErr w:type="spellStart"/>
      <w:r w:rsidRPr="00A07776">
        <w:rPr>
          <w:color w:val="000000" w:themeColor="text1"/>
          <w:sz w:val="22"/>
          <w:szCs w:val="22"/>
        </w:rPr>
        <w:t>Моны</w:t>
      </w:r>
      <w:proofErr w:type="spellEnd"/>
      <w:r w:rsidRPr="00A07776">
        <w:rPr>
          <w:color w:val="000000" w:themeColor="text1"/>
          <w:sz w:val="22"/>
          <w:szCs w:val="22"/>
        </w:rPr>
        <w:t xml:space="preserve"> Лизы. Следующее десятилетие Леонардо мало пишет, стараясь отдавать больше времени анатомии, математике и механике.</w:t>
      </w:r>
    </w:p>
    <w:p w:rsidR="005D2E70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В 1513 году Леонардо переходит под покровительство Джулиано Медичи и приезжает с ним в Рим. Здесь в течени</w:t>
      </w:r>
      <w:proofErr w:type="gramStart"/>
      <w:r w:rsidRPr="00A07776">
        <w:rPr>
          <w:color w:val="000000" w:themeColor="text1"/>
          <w:sz w:val="22"/>
          <w:szCs w:val="22"/>
        </w:rPr>
        <w:t>и</w:t>
      </w:r>
      <w:proofErr w:type="gramEnd"/>
      <w:r w:rsidRPr="00A07776">
        <w:rPr>
          <w:color w:val="000000" w:themeColor="text1"/>
          <w:sz w:val="22"/>
          <w:szCs w:val="22"/>
        </w:rPr>
        <w:t xml:space="preserve"> трех лет он изучает изготовление зеркал, математику, исследует человеческий голос и создает новые рецептуры красок. В 1517 году, после смерти Медичи, Леонардо становится придворным художником в Париже. Здесь он работает над мелиорацией, гидрографией и очень часто общается с королем </w:t>
      </w:r>
    </w:p>
    <w:p w:rsid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Франциском I.</w:t>
      </w:r>
    </w:p>
    <w:p w:rsidR="005D2E70" w:rsidRPr="00A07776" w:rsidRDefault="005D2E70" w:rsidP="005D2E70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Леонардо оставил после себя рукописи по многим областям знания. Он занимался математикой, гидромеханикой, геологией и физической географией, метеорологией, химией, астрономией, ботаникой, а также анатомией и физиологией человека и животных.</w:t>
      </w:r>
    </w:p>
    <w:p w:rsidR="00A07776" w:rsidRPr="00A07776" w:rsidRDefault="00A07776" w:rsidP="00A0777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07776">
        <w:rPr>
          <w:color w:val="000000" w:themeColor="text1"/>
          <w:sz w:val="22"/>
          <w:szCs w:val="22"/>
        </w:rPr>
        <w:t>2 мая 1519 года, в возрасте 67 лет, Леонардо да Винчи умер. Его тело было погребено в церкви Сен Флоран-тен, но могила в ходе многолетних войн была утрачена.</w:t>
      </w: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1A5" w:rsidRPr="00A07776" w:rsidRDefault="005F01A5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3503" w:rsidRPr="00A07776" w:rsidRDefault="00433503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3503" w:rsidRPr="00A07776" w:rsidRDefault="00433503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3503" w:rsidRPr="00A07776" w:rsidRDefault="00433503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3503" w:rsidRPr="00A07776" w:rsidRDefault="00433503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3503" w:rsidRPr="00A07776" w:rsidRDefault="00433503" w:rsidP="00A077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3503" w:rsidRPr="00A07776" w:rsidRDefault="00433503" w:rsidP="00A07776">
      <w:pPr>
        <w:spacing w:after="0"/>
        <w:rPr>
          <w:color w:val="000000" w:themeColor="text1"/>
        </w:rPr>
      </w:pPr>
    </w:p>
    <w:p w:rsidR="005D2E70" w:rsidRDefault="005D2E70" w:rsidP="005D2E70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5D2E70" w:rsidRDefault="005D2E70" w:rsidP="005D2E70">
      <w:pPr>
        <w:pStyle w:val="a5"/>
        <w:spacing w:before="0" w:beforeAutospacing="0" w:after="0" w:afterAutospacing="0"/>
        <w:textAlignment w:val="baseline"/>
      </w:pPr>
    </w:p>
    <w:sectPr w:rsidR="005D2E70" w:rsidSect="00433503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3503"/>
    <w:rsid w:val="002736EA"/>
    <w:rsid w:val="00433503"/>
    <w:rsid w:val="00441553"/>
    <w:rsid w:val="00445C2A"/>
    <w:rsid w:val="005D2E70"/>
    <w:rsid w:val="005F01A5"/>
    <w:rsid w:val="00662455"/>
    <w:rsid w:val="006C15F2"/>
    <w:rsid w:val="00A07776"/>
    <w:rsid w:val="00DA2770"/>
    <w:rsid w:val="00E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E70"/>
  </w:style>
  <w:style w:type="character" w:styleId="a6">
    <w:name w:val="Hyperlink"/>
    <w:basedOn w:val="a0"/>
    <w:uiPriority w:val="99"/>
    <w:unhideWhenUsed/>
    <w:rsid w:val="005D2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interesting-information.ru/2016/01/leonardo-da-vinch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2017-05-04T11:58:00Z</dcterms:created>
  <dcterms:modified xsi:type="dcterms:W3CDTF">2017-05-04T13:28:00Z</dcterms:modified>
</cp:coreProperties>
</file>