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93" w:rsidRPr="00254693" w:rsidRDefault="00254693" w:rsidP="00254693">
      <w:pPr>
        <w:shd w:val="clear" w:color="auto" w:fill="FFFFFF"/>
        <w:spacing w:after="0" w:line="626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</w:pPr>
      <w:r w:rsidRPr="00254693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День защитника Отечества</w:t>
      </w:r>
    </w:p>
    <w:p w:rsidR="00254693" w:rsidRPr="00254693" w:rsidRDefault="00254693" w:rsidP="00254693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4693">
        <w:rPr>
          <w:rFonts w:ascii="Times New Roman" w:eastAsia="Times New Roman" w:hAnsi="Times New Roman" w:cs="Times New Roman"/>
          <w:color w:val="000000"/>
          <w:sz w:val="20"/>
          <w:szCs w:val="20"/>
        </w:rPr>
        <w:t>Праздник 23 Февраля зародился в Советском Союзе, тогда его отмечали как День Советской Армии и Военно-Морского Флота. В новейшей истории его смысл расширился.</w:t>
      </w:r>
    </w:p>
    <w:p w:rsidR="00254693" w:rsidRPr="00254693" w:rsidRDefault="00254693" w:rsidP="00254693">
      <w:pPr>
        <w:shd w:val="clear" w:color="auto" w:fill="FFFFFF"/>
        <w:spacing w:after="0" w:line="626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</w:pPr>
      <w:r w:rsidRPr="00254693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Дата праздника</w:t>
      </w:r>
    </w:p>
    <w:p w:rsidR="00254693" w:rsidRPr="0066118F" w:rsidRDefault="00254693" w:rsidP="00254693">
      <w:pPr>
        <w:shd w:val="clear" w:color="auto" w:fill="FFFFFF"/>
        <w:spacing w:after="0" w:line="407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54693">
        <w:rPr>
          <w:rFonts w:ascii="Times New Roman" w:eastAsia="Times New Roman" w:hAnsi="Times New Roman" w:cs="Times New Roman"/>
          <w:color w:val="000000"/>
          <w:sz w:val="20"/>
          <w:szCs w:val="20"/>
        </w:rPr>
        <w:t>В России по сложившейся традиции День защитника Отечества отмечают 23 февраля. Свое нынешнее название праздник получил в 1995 году, но отсчет своей истории он ведет с начала XX века.</w:t>
      </w:r>
      <w:r w:rsidRPr="006611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"Сама дата стала праздничной в 1919 году и называлась – День Красного подарка. Праздник был приурочен к годовщине красноармейских частей с немецкими войсками под Псковом и Нарвой в годы</w:t>
      </w:r>
      <w:proofErr w:type="gramStart"/>
      <w:r w:rsidRPr="006611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</w:t>
      </w:r>
      <w:proofErr w:type="gramEnd"/>
      <w:r w:rsidRPr="006611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ервой мировой войны. Интересно, что сам праздник берет свое начало в 1918 году, когда была создана Рабоче-крестьянская Красная армия, но не в феврале, а 28 января. Был </w:t>
      </w:r>
      <w:hyperlink r:id="rId5" w:tgtFrame="_blank" w:history="1">
        <w:r w:rsidRPr="0066118F">
          <w:rPr>
            <w:rStyle w:val="a3"/>
            <w:rFonts w:ascii="Times New Roman" w:hAnsi="Times New Roman" w:cs="Times New Roman"/>
            <w:color w:val="0075FF"/>
            <w:sz w:val="20"/>
            <w:szCs w:val="20"/>
            <w:shd w:val="clear" w:color="auto" w:fill="FFFFFF"/>
          </w:rPr>
          <w:t>издан</w:t>
        </w:r>
      </w:hyperlink>
      <w:r w:rsidRPr="006611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соответствующий декрет Совнаркома о создании РККА", – поясняет Анастасия </w:t>
      </w:r>
      <w:proofErr w:type="spellStart"/>
      <w:r w:rsidRPr="006611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Назукина</w:t>
      </w:r>
      <w:proofErr w:type="spellEnd"/>
      <w:r w:rsidRPr="006611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кандидат исторических наук, научный сотрудник Школы антропологии будущего </w:t>
      </w:r>
      <w:proofErr w:type="spellStart"/>
      <w:r w:rsidRPr="006611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РАНХиГС</w:t>
      </w:r>
      <w:proofErr w:type="spellEnd"/>
      <w:r w:rsidRPr="006611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учитель истории и обществознания.</w:t>
      </w:r>
    </w:p>
    <w:p w:rsidR="00254693" w:rsidRPr="0066118F" w:rsidRDefault="00254693" w:rsidP="00254693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46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Следующее изменение в названии праздника, по словам эксперта, произошло после Великой </w:t>
      </w:r>
      <w:r w:rsidRPr="0025469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Отечественной войны в 1946 году. 23 февраля стал Днем Советской армии и Военно-морского флота. А нынешнее название было </w:t>
      </w:r>
      <w:hyperlink r:id="rId6" w:tgtFrame="_blank" w:history="1">
        <w:r w:rsidRPr="0066118F">
          <w:rPr>
            <w:rFonts w:ascii="Times New Roman" w:eastAsia="Times New Roman" w:hAnsi="Times New Roman" w:cs="Times New Roman"/>
            <w:color w:val="0075FF"/>
            <w:sz w:val="20"/>
            <w:szCs w:val="20"/>
          </w:rPr>
          <w:t>установлено</w:t>
        </w:r>
      </w:hyperlink>
      <w:r w:rsidRPr="00254693">
        <w:rPr>
          <w:rFonts w:ascii="Times New Roman" w:eastAsia="Times New Roman" w:hAnsi="Times New Roman" w:cs="Times New Roman"/>
          <w:color w:val="000000"/>
          <w:sz w:val="20"/>
          <w:szCs w:val="20"/>
        </w:rPr>
        <w:t> в 1995 году – День защитника Отечества, с 2001 года этот день стал </w:t>
      </w:r>
      <w:hyperlink r:id="rId7" w:tgtFrame="_blank" w:history="1">
        <w:r w:rsidRPr="0066118F">
          <w:rPr>
            <w:rFonts w:ascii="Times New Roman" w:eastAsia="Times New Roman" w:hAnsi="Times New Roman" w:cs="Times New Roman"/>
            <w:color w:val="0075FF"/>
            <w:sz w:val="20"/>
            <w:szCs w:val="20"/>
          </w:rPr>
          <w:t>выходным</w:t>
        </w:r>
      </w:hyperlink>
      <w:r w:rsidRPr="0025469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11DDD" w:rsidRPr="00A11DDD" w:rsidRDefault="00A11DDD" w:rsidP="00A11DDD">
      <w:pPr>
        <w:shd w:val="clear" w:color="auto" w:fill="FFFFFF"/>
        <w:spacing w:after="0" w:line="626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</w:pPr>
      <w:r w:rsidRPr="00A11DDD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Важность праздника</w:t>
      </w:r>
    </w:p>
    <w:p w:rsidR="00A11DDD" w:rsidRPr="0066118F" w:rsidRDefault="00A11DDD" w:rsidP="00A11DDD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1D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 разными названиями в России этот день празднуется уже больше 100 лет. По мнению Игоря Фролова, в первую очередь 23 февраля выступает символом уважения к истории страны и ее героям. Именно тех простых людей, которые проявили мужество. Не задумываясь, они встали на защиту Отечества, когда это было </w:t>
      </w:r>
      <w:proofErr w:type="spellStart"/>
      <w:r w:rsidRPr="00A11DDD"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необходимо</w:t>
      </w:r>
      <w:proofErr w:type="gramStart"/>
      <w:r w:rsidRPr="00A11DDD">
        <w:rPr>
          <w:rFonts w:ascii="Times New Roman" w:eastAsia="Times New Roman" w:hAnsi="Times New Roman" w:cs="Times New Roman"/>
          <w:color w:val="000000"/>
          <w:sz w:val="20"/>
          <w:szCs w:val="20"/>
        </w:rPr>
        <w:t>.Э</w:t>
      </w:r>
      <w:proofErr w:type="gramEnd"/>
      <w:r w:rsidRPr="00A11DDD">
        <w:rPr>
          <w:rFonts w:ascii="Times New Roman" w:eastAsia="Times New Roman" w:hAnsi="Times New Roman" w:cs="Times New Roman"/>
          <w:color w:val="000000"/>
          <w:sz w:val="20"/>
          <w:szCs w:val="20"/>
        </w:rPr>
        <w:t>ксперт</w:t>
      </w:r>
      <w:proofErr w:type="spellEnd"/>
      <w:r w:rsidRPr="00A11D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считает, что с течением времени значимость и история этого дня постепенно стерлись. Сейчас принято поздравлять мужчин всех возрастов, даже тех, кто не имеет никакого отношения к армии. Первоначальное символическое значение было утрачено и забыто.</w:t>
      </w:r>
    </w:p>
    <w:p w:rsidR="00A11DDD" w:rsidRPr="00A11DDD" w:rsidRDefault="00A11DDD" w:rsidP="00A11DDD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A11DDD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Традиции</w:t>
      </w:r>
    </w:p>
    <w:p w:rsidR="00A11DDD" w:rsidRPr="0066118F" w:rsidRDefault="00A11DDD" w:rsidP="00A11DDD">
      <w:pPr>
        <w:shd w:val="clear" w:color="auto" w:fill="FFFFFF"/>
        <w:spacing w:after="0" w:line="407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11D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армии советского образца в основном служили мужчины, поэтому исторически сложилась традиция поздравлять именно их. С другой стороны, в этот день принято чествовать и женщин, служащих в армии. По словам Игоря Фролова, во всех школах и детских садах поздравляют будущих защитников. Девочки </w:t>
      </w:r>
      <w:r w:rsidRPr="00A11DD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дарят символические сувениры своим одноклассникам, рисуют для них тематические открытки. В некоторых школах стали возрождать забытые традиции и проводить уроки памяти.</w:t>
      </w:r>
      <w:r w:rsidRPr="0066118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Pr="006611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Важная традиция связана с памятными местами. "В каждом городе есть мемориал героям войны, памятник известному полководцу, вечный огонь и т.д.</w:t>
      </w:r>
    </w:p>
    <w:p w:rsidR="00A11DDD" w:rsidRPr="00A11DDD" w:rsidRDefault="00A11DDD" w:rsidP="00A11DDD">
      <w:pPr>
        <w:shd w:val="clear" w:color="auto" w:fill="FFFFFF"/>
        <w:spacing w:after="0" w:line="407" w:lineRule="atLeast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A11DDD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Что празднуется</w:t>
      </w:r>
    </w:p>
    <w:p w:rsidR="0066118F" w:rsidRDefault="00A11DDD" w:rsidP="0066118F">
      <w:pPr>
        <w:shd w:val="clear" w:color="auto" w:fill="FFFFFF"/>
        <w:spacing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1D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"Поскольку праздник претерпел изменения, менялся и его смысл. Сегодня День защитника Отечества в нашей стране – это особый день, когда почитается воинская слава, отдается честь и память мужчинам и женщинам, которые участвовали в защите Родины. И </w:t>
      </w:r>
      <w:proofErr w:type="gramStart"/>
      <w:r w:rsidRPr="00A11DDD">
        <w:rPr>
          <w:rFonts w:ascii="Times New Roman" w:eastAsia="Times New Roman" w:hAnsi="Times New Roman" w:cs="Times New Roman"/>
          <w:color w:val="000000"/>
          <w:sz w:val="20"/>
          <w:szCs w:val="20"/>
        </w:rPr>
        <w:t>неважно</w:t>
      </w:r>
      <w:proofErr w:type="gramEnd"/>
      <w:r w:rsidRPr="00A11D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какое время, в какую эпоху и в каких битвах. Это память о тех, кто отдал жизнь за мирное небо над головой каждого из нас. Этот день – символ памяти и уважения истории России", – говорит Анастасия </w:t>
      </w:r>
      <w:proofErr w:type="spellStart"/>
      <w:r w:rsidRPr="00A11DDD">
        <w:rPr>
          <w:rFonts w:ascii="Times New Roman" w:eastAsia="Times New Roman" w:hAnsi="Times New Roman" w:cs="Times New Roman"/>
          <w:color w:val="000000"/>
          <w:sz w:val="20"/>
          <w:szCs w:val="20"/>
        </w:rPr>
        <w:t>Назукина</w:t>
      </w:r>
      <w:proofErr w:type="spellEnd"/>
      <w:r w:rsidRPr="00A11DD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6611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118F" w:rsidRPr="0066118F">
        <w:rPr>
          <w:rFonts w:ascii="Times New Roman" w:eastAsia="Times New Roman" w:hAnsi="Times New Roman" w:cs="Times New Roman"/>
          <w:color w:val="000000"/>
          <w:sz w:val="20"/>
          <w:szCs w:val="20"/>
        </w:rPr>
        <w:t>"Сейчас на 23 февраля обязательно проходят парады с демонстрацией военной техники и войсковых подразделений. В праздничной программе присутствуют концерты и другие тематические мероприятия. Ветеранам вручают памятные награды, а солдатам грамоты и знаки отличия", – дополняет Игорь Фролов.</w:t>
      </w:r>
      <w:r w:rsidR="0066118F" w:rsidRPr="0066118F">
        <w:t xml:space="preserve"> </w:t>
      </w:r>
      <w:hyperlink r:id="rId8" w:history="1">
        <w:r w:rsidR="0066118F" w:rsidRPr="000023B6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https://ria.ru/20230131/23_fevralya-1848760861.html</w:t>
        </w:r>
      </w:hyperlink>
    </w:p>
    <w:p w:rsidR="0066118F" w:rsidRDefault="0066118F" w:rsidP="0066118F">
      <w:pPr>
        <w:shd w:val="clear" w:color="auto" w:fill="FFFFFF"/>
        <w:spacing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Материал:</w:t>
      </w:r>
    </w:p>
    <w:p w:rsidR="0066118F" w:rsidRDefault="00551558" w:rsidP="006611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Внуков Н. А. Старая гильза: рассказы. – М.: дет. лит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2020. – 31 С.</w:t>
      </w:r>
    </w:p>
    <w:p w:rsidR="00551558" w:rsidRDefault="00551558" w:rsidP="006611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Быков В. В. Мертвым не больно: повесть. - М.: дет. лит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2019. – 349 С.</w:t>
      </w:r>
    </w:p>
    <w:p w:rsidR="00236F3C" w:rsidRDefault="007E4378" w:rsidP="007E4378">
      <w:pPr>
        <w:shd w:val="clear" w:color="auto" w:fill="FFFFFF"/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Водопьянов М. В. Штурман Фрося:</w:t>
      </w:r>
      <w:r w:rsidRPr="007E437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рассказы. – М.: дет. лит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2020. – 75 </w:t>
      </w:r>
      <w:r w:rsidR="005B156A">
        <w:rPr>
          <w:rFonts w:ascii="Times New Roman" w:eastAsia="Times New Roman" w:hAnsi="Times New Roman" w:cs="Times New Roman"/>
          <w:color w:val="000000"/>
          <w:sz w:val="20"/>
          <w:szCs w:val="20"/>
        </w:rPr>
        <w:t>С.</w:t>
      </w:r>
      <w:r w:rsidR="005B156A" w:rsidRPr="005B156A">
        <w:t xml:space="preserve"> </w:t>
      </w:r>
    </w:p>
    <w:p w:rsidR="005B156A" w:rsidRDefault="00236F3C" w:rsidP="007E4378">
      <w:pPr>
        <w:shd w:val="clear" w:color="auto" w:fill="FFFFFF"/>
        <w:spacing w:line="240" w:lineRule="auto"/>
      </w:pPr>
      <w:r w:rsidRPr="00236F3C">
        <w:rPr>
          <w:noProof/>
        </w:rPr>
        <w:drawing>
          <wp:inline distT="0" distB="0" distL="0" distR="0">
            <wp:extent cx="2970530" cy="2229522"/>
            <wp:effectExtent l="19050" t="0" r="1270" b="0"/>
            <wp:docPr id="9" name="Рисунок 7" descr="https://avatars.mds.yandex.net/i?id=e745283a72997ccb650f0d65dd5744e5f39a222c-512455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e745283a72997ccb650f0d65dd5744e5f39a222c-512455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22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525" w:rsidRPr="001A62E4" w:rsidRDefault="00301525" w:rsidP="00301525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1A62E4">
        <w:rPr>
          <w:rFonts w:ascii="Times New Roman" w:hAnsi="Times New Roman" w:cs="Times New Roman"/>
          <w:sz w:val="18"/>
          <w:szCs w:val="18"/>
        </w:rPr>
        <w:t>Адрес:</w:t>
      </w:r>
    </w:p>
    <w:p w:rsidR="00301525" w:rsidRPr="001A62E4" w:rsidRDefault="00301525" w:rsidP="00301525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1A62E4">
        <w:rPr>
          <w:rFonts w:ascii="Times New Roman" w:hAnsi="Times New Roman" w:cs="Times New Roman"/>
          <w:sz w:val="18"/>
          <w:szCs w:val="18"/>
        </w:rPr>
        <w:t>297000</w:t>
      </w:r>
    </w:p>
    <w:p w:rsidR="00301525" w:rsidRPr="001A62E4" w:rsidRDefault="00301525" w:rsidP="00301525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1A62E4">
        <w:rPr>
          <w:rFonts w:ascii="Times New Roman" w:hAnsi="Times New Roman" w:cs="Times New Roman"/>
          <w:sz w:val="18"/>
          <w:szCs w:val="18"/>
        </w:rPr>
        <w:t>п. Красногвардейское,</w:t>
      </w:r>
    </w:p>
    <w:p w:rsidR="00301525" w:rsidRPr="001A62E4" w:rsidRDefault="00301525" w:rsidP="00301525">
      <w:pPr>
        <w:pStyle w:val="a9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1A62E4">
        <w:rPr>
          <w:rFonts w:ascii="Times New Roman" w:hAnsi="Times New Roman" w:cs="Times New Roman"/>
          <w:sz w:val="18"/>
          <w:szCs w:val="18"/>
        </w:rPr>
        <w:t>ул</w:t>
      </w:r>
      <w:proofErr w:type="spellEnd"/>
      <w:r w:rsidRPr="001A62E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1A62E4">
        <w:rPr>
          <w:rFonts w:ascii="Times New Roman" w:hAnsi="Times New Roman" w:cs="Times New Roman"/>
          <w:sz w:val="18"/>
          <w:szCs w:val="18"/>
        </w:rPr>
        <w:t>Энгельса</w:t>
      </w:r>
      <w:r w:rsidRPr="001A62E4">
        <w:rPr>
          <w:rFonts w:ascii="Times New Roman" w:hAnsi="Times New Roman" w:cs="Times New Roman"/>
          <w:sz w:val="18"/>
          <w:szCs w:val="18"/>
          <w:lang w:val="en-US"/>
        </w:rPr>
        <w:t>, 21</w:t>
      </w:r>
    </w:p>
    <w:p w:rsidR="00301525" w:rsidRPr="001A62E4" w:rsidRDefault="00301525" w:rsidP="00301525">
      <w:pPr>
        <w:pStyle w:val="a9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A62E4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1A62E4">
        <w:rPr>
          <w:rFonts w:ascii="Times New Roman" w:hAnsi="Times New Roman" w:cs="Times New Roman"/>
          <w:b/>
          <w:sz w:val="18"/>
          <w:szCs w:val="18"/>
        </w:rPr>
        <w:t>-</w:t>
      </w:r>
      <w:r w:rsidRPr="001A62E4">
        <w:rPr>
          <w:rFonts w:ascii="Times New Roman" w:hAnsi="Times New Roman" w:cs="Times New Roman"/>
          <w:b/>
          <w:sz w:val="18"/>
          <w:szCs w:val="18"/>
          <w:lang w:val="en-US"/>
        </w:rPr>
        <w:t>mail: biblioteka.77mail.ru</w:t>
      </w:r>
    </w:p>
    <w:p w:rsidR="00301525" w:rsidRPr="001A62E4" w:rsidRDefault="00301525" w:rsidP="00301525">
      <w:pPr>
        <w:pStyle w:val="a9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A62E4">
        <w:rPr>
          <w:rFonts w:ascii="Times New Roman" w:hAnsi="Times New Roman" w:cs="Times New Roman"/>
          <w:b/>
          <w:sz w:val="18"/>
          <w:szCs w:val="18"/>
        </w:rPr>
        <w:t>сайт</w:t>
      </w:r>
      <w:r w:rsidRPr="001A62E4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</w:p>
    <w:p w:rsidR="00301525" w:rsidRPr="001A62E4" w:rsidRDefault="00301525" w:rsidP="00301525">
      <w:pPr>
        <w:pStyle w:val="a9"/>
        <w:jc w:val="center"/>
        <w:rPr>
          <w:rFonts w:ascii="Times New Roman" w:hAnsi="Times New Roman" w:cs="Times New Roman"/>
          <w:b/>
          <w:sz w:val="18"/>
          <w:szCs w:val="18"/>
        </w:rPr>
      </w:pPr>
      <w:hyperlink r:id="rId10" w:history="1">
        <w:r w:rsidRPr="001A62E4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http://кцбс.рф/</w:t>
        </w:r>
      </w:hyperlink>
    </w:p>
    <w:p w:rsidR="00301525" w:rsidRPr="001A62E4" w:rsidRDefault="00301525" w:rsidP="00301525">
      <w:pPr>
        <w:pStyle w:val="a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62E4">
        <w:rPr>
          <w:rFonts w:ascii="Times New Roman" w:hAnsi="Times New Roman" w:cs="Times New Roman"/>
          <w:b/>
          <w:sz w:val="18"/>
          <w:szCs w:val="18"/>
        </w:rPr>
        <w:t>ВК:</w:t>
      </w:r>
    </w:p>
    <w:p w:rsidR="00301525" w:rsidRPr="001A62E4" w:rsidRDefault="00301525" w:rsidP="00301525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hyperlink r:id="rId11" w:history="1">
        <w:r w:rsidRPr="001A62E4">
          <w:rPr>
            <w:rStyle w:val="a3"/>
            <w:rFonts w:ascii="Times New Roman" w:hAnsi="Times New Roman" w:cs="Times New Roman"/>
            <w:sz w:val="18"/>
            <w:szCs w:val="18"/>
          </w:rPr>
          <w:t>https://vk.com/kr_lib</w:t>
        </w:r>
      </w:hyperlink>
    </w:p>
    <w:p w:rsidR="00301525" w:rsidRPr="001A62E4" w:rsidRDefault="00301525" w:rsidP="00301525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1A62E4">
        <w:rPr>
          <w:rFonts w:ascii="Times New Roman" w:hAnsi="Times New Roman" w:cs="Times New Roman"/>
          <w:sz w:val="18"/>
          <w:szCs w:val="18"/>
        </w:rPr>
        <w:t>телефон: 2 – 48 – 11</w:t>
      </w:r>
    </w:p>
    <w:p w:rsidR="005B156A" w:rsidRDefault="005B156A" w:rsidP="005B156A"/>
    <w:p w:rsidR="00301525" w:rsidRPr="00301525" w:rsidRDefault="00301525" w:rsidP="005B156A"/>
    <w:p w:rsidR="005B156A" w:rsidRDefault="005B156A" w:rsidP="005B156A">
      <w:r>
        <w:t>Составил библиограф: Дьякова, О.</w:t>
      </w:r>
    </w:p>
    <w:p w:rsidR="00A11DDD" w:rsidRPr="00A11DDD" w:rsidRDefault="00A11DDD" w:rsidP="00A11DDD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EC76F4" w:rsidRDefault="005B156A" w:rsidP="00A11DDD">
      <w:pPr>
        <w:shd w:val="clear" w:color="auto" w:fill="FFFFFF"/>
        <w:spacing w:after="0" w:line="407" w:lineRule="atLeast"/>
      </w:pPr>
      <w:r>
        <w:rPr>
          <w:noProof/>
        </w:rPr>
        <w:lastRenderedPageBreak/>
        <w:drawing>
          <wp:inline distT="0" distB="0" distL="0" distR="0">
            <wp:extent cx="3000375" cy="3000375"/>
            <wp:effectExtent l="19050" t="0" r="9525" b="0"/>
            <wp:docPr id="13" name="Рисунок 13" descr="https://avatars.mds.yandex.net/i?id=7bed72d91646dd066b06288369c9da4d033777ae-849719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7bed72d91646dd066b06288369c9da4d033777ae-849719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6F4" w:rsidRDefault="00EC76F4" w:rsidP="00A11DDD">
      <w:pPr>
        <w:shd w:val="clear" w:color="auto" w:fill="FFFFFF"/>
        <w:spacing w:after="0" w:line="407" w:lineRule="atLeast"/>
      </w:pPr>
    </w:p>
    <w:p w:rsidR="00EC76F4" w:rsidRDefault="00EC76F4" w:rsidP="00A11DDD">
      <w:pPr>
        <w:shd w:val="clear" w:color="auto" w:fill="FFFFFF"/>
        <w:spacing w:after="0" w:line="407" w:lineRule="atLeast"/>
      </w:pPr>
    </w:p>
    <w:p w:rsidR="005E23C9" w:rsidRDefault="00EC76F4" w:rsidP="00A11DDD">
      <w:pPr>
        <w:shd w:val="clear" w:color="auto" w:fill="FFFFFF"/>
        <w:spacing w:after="0" w:line="407" w:lineRule="atLeast"/>
      </w:pPr>
      <w:r w:rsidRPr="00EC76F4">
        <w:rPr>
          <w:noProof/>
        </w:rPr>
        <w:drawing>
          <wp:inline distT="0" distB="0" distL="0" distR="0">
            <wp:extent cx="3000375" cy="2251014"/>
            <wp:effectExtent l="19050" t="0" r="9525" b="0"/>
            <wp:docPr id="4" name="Рисунок 3" descr="https://madampodari.ru/wp-content/uploads/6/e/4/6e48bca9ca37a26572b54db1cb661a1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dampodari.ru/wp-content/uploads/6/e/4/6e48bca9ca37a26572b54db1cb661a1e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3C9" w:rsidRDefault="005E23C9" w:rsidP="00A11DDD">
      <w:pPr>
        <w:shd w:val="clear" w:color="auto" w:fill="FFFFFF"/>
        <w:spacing w:after="0" w:line="407" w:lineRule="atLeast"/>
      </w:pPr>
    </w:p>
    <w:p w:rsidR="005E23C9" w:rsidRDefault="00C03FBD" w:rsidP="00A11DDD">
      <w:pPr>
        <w:shd w:val="clear" w:color="auto" w:fill="FFFFFF"/>
        <w:spacing w:after="0" w:line="407" w:lineRule="atLeast"/>
      </w:pPr>
      <w:r w:rsidRPr="00C03FBD">
        <w:t xml:space="preserve"> </w:t>
      </w:r>
    </w:p>
    <w:p w:rsidR="005E23C9" w:rsidRPr="005E23C9" w:rsidRDefault="005E23C9" w:rsidP="00A11DDD">
      <w:pPr>
        <w:shd w:val="clear" w:color="auto" w:fill="FFFFFF"/>
        <w:spacing w:after="0" w:line="407" w:lineRule="atLeast"/>
      </w:pPr>
    </w:p>
    <w:p w:rsidR="005E23C9" w:rsidRPr="000F007C" w:rsidRDefault="005E23C9" w:rsidP="005E23C9">
      <w:pPr>
        <w:pStyle w:val="a7"/>
        <w:ind w:left="708" w:firstLine="708"/>
        <w:rPr>
          <w:b/>
          <w:color w:val="002060"/>
        </w:rPr>
      </w:pPr>
      <w:r w:rsidRPr="000F007C">
        <w:rPr>
          <w:b/>
          <w:color w:val="002060"/>
        </w:rPr>
        <w:lastRenderedPageBreak/>
        <w:t xml:space="preserve">МБУК «ЦБС» </w:t>
      </w:r>
    </w:p>
    <w:p w:rsidR="005E23C9" w:rsidRPr="000F007C" w:rsidRDefault="005E23C9" w:rsidP="005E23C9">
      <w:pPr>
        <w:pStyle w:val="a7"/>
        <w:jc w:val="center"/>
        <w:rPr>
          <w:b/>
          <w:color w:val="002060"/>
        </w:rPr>
      </w:pPr>
      <w:r w:rsidRPr="000F007C">
        <w:rPr>
          <w:b/>
          <w:color w:val="002060"/>
        </w:rPr>
        <w:t>Красногвардейского района РК</w:t>
      </w:r>
    </w:p>
    <w:p w:rsidR="00EC76F4" w:rsidRPr="00EC76F4" w:rsidRDefault="00EC76F4" w:rsidP="00EC76F4">
      <w:pPr>
        <w:rPr>
          <w:i/>
          <w:color w:val="FF0000"/>
          <w:sz w:val="28"/>
          <w:szCs w:val="28"/>
        </w:rPr>
      </w:pPr>
      <w:r w:rsidRPr="00EC76F4">
        <w:rPr>
          <w:b/>
          <w:i/>
          <w:color w:val="FF0000"/>
          <w:sz w:val="28"/>
          <w:szCs w:val="28"/>
        </w:rPr>
        <w:t>«Священный долг – Родине служить»</w:t>
      </w:r>
      <w:r w:rsidRPr="00EC76F4">
        <w:rPr>
          <w:b/>
          <w:noProof/>
        </w:rPr>
        <w:t xml:space="preserve"> </w:t>
      </w:r>
      <w:r w:rsidRPr="00EC76F4">
        <w:rPr>
          <w:i/>
          <w:noProof/>
          <w:color w:val="FF0000"/>
          <w:sz w:val="28"/>
          <w:szCs w:val="28"/>
        </w:rPr>
        <w:drawing>
          <wp:inline distT="0" distB="0" distL="0" distR="0">
            <wp:extent cx="3000375" cy="2251922"/>
            <wp:effectExtent l="19050" t="0" r="9525" b="0"/>
            <wp:docPr id="1" name="Рисунок 28" descr="https://avatars.mds.yandex.net/i?id=4667c1eca99b43b08bee8f75a4ac7ae68c6a0d78-827273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vatars.mds.yandex.net/i?id=4667c1eca99b43b08bee8f75a4ac7ae68c6a0d78-827273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6F4">
        <w:rPr>
          <w:noProof/>
        </w:rPr>
        <w:drawing>
          <wp:inline distT="0" distB="0" distL="0" distR="0">
            <wp:extent cx="2544445" cy="3051175"/>
            <wp:effectExtent l="19050" t="0" r="8255" b="0"/>
            <wp:docPr id="2" name="Рисунок 31" descr="https://avatars.mds.yandex.net/i?id=611d37f56e96888dc78023f2fa2ba014f62b14ad-642639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vatars.mds.yandex.net/i?id=611d37f56e96888dc78023f2fa2ba014f62b14ad-642639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FBD" w:rsidRDefault="00C03FBD" w:rsidP="00A11DDD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3FBD" w:rsidRDefault="00C03FBD" w:rsidP="00A11DDD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56A" w:rsidRDefault="005B156A" w:rsidP="00A11DDD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56A" w:rsidRDefault="005B156A" w:rsidP="00A11DDD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56A" w:rsidRDefault="005B156A" w:rsidP="00A11DDD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56A" w:rsidRDefault="005B156A" w:rsidP="00A11DDD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56A" w:rsidRDefault="0010195A" w:rsidP="00A11DDD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195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3000375" cy="2251922"/>
            <wp:effectExtent l="19050" t="0" r="9525" b="0"/>
            <wp:docPr id="5" name="Рисунок 10" descr="https://avatars.mds.yandex.net/i?id=4d7855b9d92e311d1245de8c2a0ff66394e790ab-799356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4d7855b9d92e311d1245de8c2a0ff66394e790ab-799356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56A" w:rsidRDefault="005B156A" w:rsidP="00A11DDD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56A" w:rsidRDefault="005B156A" w:rsidP="00A11DDD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56A" w:rsidRDefault="005B156A" w:rsidP="00A11DDD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56A" w:rsidRDefault="005B156A" w:rsidP="00A11DDD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56A" w:rsidRDefault="005B156A" w:rsidP="00A11DDD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56A" w:rsidRDefault="005B156A" w:rsidP="00A11DDD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56A" w:rsidRDefault="005B156A" w:rsidP="00A11DDD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56A" w:rsidRDefault="0010195A" w:rsidP="00A11DDD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195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000375" cy="2251922"/>
            <wp:effectExtent l="19050" t="0" r="9525" b="0"/>
            <wp:docPr id="6" name="Рисунок 28" descr="https://avatars.mds.yandex.net/i?id=4667c1eca99b43b08bee8f75a4ac7ae68c6a0d78-827273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vatars.mds.yandex.net/i?id=4667c1eca99b43b08bee8f75a4ac7ae68c6a0d78-827273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56A" w:rsidRDefault="005B156A" w:rsidP="00A11DDD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56A" w:rsidRDefault="005B156A" w:rsidP="00A11DDD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56A" w:rsidRDefault="005B156A" w:rsidP="00A11DDD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56A" w:rsidRDefault="005B156A" w:rsidP="00A11DDD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56A" w:rsidRDefault="005B156A" w:rsidP="00A11DDD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56A" w:rsidRDefault="005B156A" w:rsidP="00A11DDD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56A" w:rsidRDefault="005B156A" w:rsidP="00A11DDD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56A" w:rsidRDefault="005B156A" w:rsidP="00A11DDD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56A" w:rsidRDefault="005B156A" w:rsidP="00A11DDD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56A" w:rsidRDefault="005B156A" w:rsidP="00A11DDD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56A" w:rsidRDefault="005B156A" w:rsidP="00A11DDD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56A" w:rsidRDefault="00EC76F4" w:rsidP="00A11DDD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000375" cy="2251014"/>
            <wp:effectExtent l="19050" t="0" r="9525" b="0"/>
            <wp:docPr id="3" name="Рисунок 3" descr="https://madampodari.ru/wp-content/uploads/6/e/4/6e48bca9ca37a26572b54db1cb661a1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dampodari.ru/wp-content/uploads/6/e/4/6e48bca9ca37a26572b54db1cb661a1e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56A" w:rsidRDefault="00C122EA" w:rsidP="00A11DDD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2E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2912110" cy="3051175"/>
            <wp:effectExtent l="19050" t="0" r="2540" b="0"/>
            <wp:docPr id="11" name="Рисунок 25" descr="https://avatars.mds.yandex.net/i?id=471fcb052ca8259aa05a4caf0ad254c0-490445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i?id=471fcb052ca8259aa05a4caf0ad254c0-490445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56A" w:rsidSect="0066118F">
      <w:pgSz w:w="16838" w:h="11906" w:orient="landscape"/>
      <w:pgMar w:top="568" w:right="536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6989"/>
    <w:rsid w:val="000F007C"/>
    <w:rsid w:val="0010195A"/>
    <w:rsid w:val="001E25BA"/>
    <w:rsid w:val="00236F3C"/>
    <w:rsid w:val="00254693"/>
    <w:rsid w:val="00301525"/>
    <w:rsid w:val="004C2DEC"/>
    <w:rsid w:val="00551558"/>
    <w:rsid w:val="005B156A"/>
    <w:rsid w:val="005E23C9"/>
    <w:rsid w:val="0066118F"/>
    <w:rsid w:val="00743F3D"/>
    <w:rsid w:val="007E4378"/>
    <w:rsid w:val="008E6989"/>
    <w:rsid w:val="00A11DDD"/>
    <w:rsid w:val="00A22C90"/>
    <w:rsid w:val="00C03FBD"/>
    <w:rsid w:val="00C122EA"/>
    <w:rsid w:val="00DF3526"/>
    <w:rsid w:val="00EC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26"/>
  </w:style>
  <w:style w:type="paragraph" w:styleId="2">
    <w:name w:val="heading 2"/>
    <w:basedOn w:val="a"/>
    <w:link w:val="20"/>
    <w:uiPriority w:val="9"/>
    <w:qFormat/>
    <w:rsid w:val="008E6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98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2546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11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56A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5E2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E2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3015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019">
          <w:marLeft w:val="0"/>
          <w:marRight w:val="0"/>
          <w:marTop w:val="5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768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1048">
          <w:marLeft w:val="0"/>
          <w:marRight w:val="0"/>
          <w:marTop w:val="5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4879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428">
          <w:marLeft w:val="0"/>
          <w:marRight w:val="0"/>
          <w:marTop w:val="5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057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464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5767">
          <w:marLeft w:val="0"/>
          <w:marRight w:val="0"/>
          <w:marTop w:val="5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61351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2929">
          <w:marLeft w:val="0"/>
          <w:marRight w:val="0"/>
          <w:marTop w:val="5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366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5466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39065">
          <w:marLeft w:val="0"/>
          <w:marRight w:val="0"/>
          <w:marTop w:val="5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46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4191">
          <w:marLeft w:val="0"/>
          <w:marRight w:val="0"/>
          <w:marTop w:val="5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159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76936">
          <w:marLeft w:val="0"/>
          <w:marRight w:val="0"/>
          <w:marTop w:val="3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2242">
          <w:marLeft w:val="0"/>
          <w:marRight w:val="0"/>
          <w:marTop w:val="5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146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3669">
          <w:marLeft w:val="0"/>
          <w:marRight w:val="0"/>
          <w:marTop w:val="5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706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74">
          <w:marLeft w:val="0"/>
          <w:marRight w:val="0"/>
          <w:marTop w:val="5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962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3679">
          <w:marLeft w:val="0"/>
          <w:marRight w:val="0"/>
          <w:marTop w:val="5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170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5535">
          <w:marLeft w:val="0"/>
          <w:marRight w:val="0"/>
          <w:marTop w:val="5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90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20230131/23_fevralya-1848760861.html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a.ru/20011219/38074.html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hyperlink" Target="http://www.kremlin.ru/acts/bank/23702" TargetMode="External"/><Relationship Id="rId11" Type="http://schemas.openxmlformats.org/officeDocument/2006/relationships/hyperlink" Target="https://vk.com/kr_lib" TargetMode="External"/><Relationship Id="rId5" Type="http://schemas.openxmlformats.org/officeDocument/2006/relationships/hyperlink" Target="https://constitution.garant.ru/history/act1600-1918/5323/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&#1082;&#1094;&#1073;&#1089;.&#1088;&#1092;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5DD7F-0A7C-45C0-80C7-733A6757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Оля</cp:lastModifiedBy>
  <cp:revision>13</cp:revision>
  <cp:lastPrinted>2023-02-13T06:24:00Z</cp:lastPrinted>
  <dcterms:created xsi:type="dcterms:W3CDTF">2023-02-10T11:21:00Z</dcterms:created>
  <dcterms:modified xsi:type="dcterms:W3CDTF">2023-03-03T06:57:00Z</dcterms:modified>
</cp:coreProperties>
</file>